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E38" w:rsidRPr="008D4E38" w:rsidRDefault="008D4E38" w:rsidP="008D4E38">
      <w:pPr>
        <w:bidi/>
        <w:spacing w:before="100" w:beforeAutospacing="1" w:after="100" w:afterAutospacing="1" w:line="240" w:lineRule="auto"/>
        <w:jc w:val="center"/>
        <w:rPr>
          <w:rFonts w:ascii="Times New Roman" w:eastAsia="Times New Roman" w:hAnsi="Times New Roman" w:cs="B Titr"/>
          <w:sz w:val="40"/>
          <w:szCs w:val="40"/>
          <w:lang w:bidi="fa-IR"/>
        </w:rPr>
      </w:pPr>
      <w:r w:rsidRPr="008D4E38">
        <w:rPr>
          <w:rFonts w:ascii="Times New Roman" w:eastAsia="Times New Roman" w:hAnsi="Times New Roman" w:cs="B Titr" w:hint="cs"/>
          <w:b/>
          <w:bCs/>
          <w:sz w:val="40"/>
          <w:szCs w:val="40"/>
          <w:rtl/>
          <w:lang w:bidi="fa-IR"/>
        </w:rPr>
        <w:t>قرارداد استخدام راننده لودر</w:t>
      </w:r>
    </w:p>
    <w:p w:rsidR="008D4E38" w:rsidRDefault="008D4E38" w:rsidP="008D4E38">
      <w:pPr>
        <w:bidi/>
        <w:spacing w:before="100" w:beforeAutospacing="1" w:after="100" w:afterAutospacing="1" w:line="240" w:lineRule="auto"/>
        <w:rPr>
          <w:rFonts w:ascii="Times New Roman" w:eastAsia="Times New Roman" w:hAnsi="Times New Roman" w:cs="B Nazanin"/>
          <w:sz w:val="24"/>
          <w:szCs w:val="24"/>
          <w:rtl/>
          <w:lang w:bidi="fa-IR"/>
        </w:rPr>
      </w:pP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bookmarkStart w:id="0" w:name="_GoBack"/>
      <w:bookmarkEnd w:id="0"/>
      <w:r w:rsidRPr="008D4E38">
        <w:rPr>
          <w:rFonts w:ascii="Times New Roman" w:eastAsia="Times New Roman" w:hAnsi="Times New Roman" w:cs="B Nazanin" w:hint="cs"/>
          <w:sz w:val="24"/>
          <w:szCs w:val="24"/>
          <w:rtl/>
          <w:lang w:bidi="fa-IR"/>
        </w:rPr>
        <w:t>این قرارداد فی‌مابین:</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کارفرما:</w:t>
      </w:r>
      <w:r w:rsidRPr="008D4E38">
        <w:rPr>
          <w:rFonts w:ascii="Times New Roman" w:eastAsia="Times New Roman" w:hAnsi="Times New Roman" w:cs="B Nazanin" w:hint="cs"/>
          <w:sz w:val="24"/>
          <w:szCs w:val="24"/>
          <w:rtl/>
          <w:lang w:bidi="fa-IR"/>
        </w:rPr>
        <w:t xml:space="preserve"> شرکت [نام کامل شرکت کارفرما] به شماره ثبت [شماره ثبت شرکت] به نشانی [آدرس کامل شرکت] که نمایندگی آن را آقای/خانم [نام نماینده کارفرما] به سمت [سمت نماینده کارفرما] عهده‌دار می‌باشد.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(از این پس “کارفرما” نامیده می‌شود)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و</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راننده:</w:t>
      </w:r>
      <w:r w:rsidRPr="008D4E38">
        <w:rPr>
          <w:rFonts w:ascii="Times New Roman" w:eastAsia="Times New Roman" w:hAnsi="Times New Roman" w:cs="B Nazanin" w:hint="cs"/>
          <w:sz w:val="24"/>
          <w:szCs w:val="24"/>
          <w:rtl/>
          <w:lang w:bidi="fa-IR"/>
        </w:rPr>
        <w:t xml:space="preserve"> آقای/خانم [نام کامل راننده] فرزند [نام پدر] به شماره ملی [شماره ملی راننده] صادره از [محل صدور شناسنامه] به نشانی [آدرس کامل راننده] و شماره تماس [شماره تماس راننده].</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(از این پس “راننده” نامیده می‌شود)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از تاریخ [تاریخ شروع قرارداد] مطابق با ماده ۱۱ قانون کار، منعقد می‌گردد و طرفین ملزم به رعایت تمامی مفاد آن می‌باشند.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۱: موضوع قرارداد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موضوع قرارداد عبارت است از استخدام راننده جهت رانندگی و بهره‌برداری از دستگاه لودر متعلق به کارفرما، در محل پروژه/کارگاه [نام و آدرس دقیق پروژه یا محل کار] و انجام سایر وظایف مرتبط که در شرح شغل (پیوست شماره ۱ این قرارداد) قید شده است.</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۲: مدت قرارداد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این قرارداد از تاریخ [تاریخ شروع قرارداد] لغایت [تاریخ پایان قرارداد] منعقد می‌شود.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*(تذکر: در صورتی که قرارداد برای مدت معین در کارهای با ماهیت غیرمستمر باشد، نوع کار را مشخص کنید. اگر ماهیت کار مستمر است، به صورت موقت یا دائم تنظیم گردد. در صورت انعقاد قرارداد موقت، ذکر عبارت "این قرارداد برای مدت معین و غیرمستمر در خصوص پروژه [نام پروژه]</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۳: شرح وظایف راننده</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راننده موظف است وظایف محوله را طبق دستورالعمل‌های کارفرما و استانداردهای فنی بهره‌برداری از لودر به نحو احسن انجام دهد. اهم وظایف وی به شرح زیر است:</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lastRenderedPageBreak/>
        <w:t xml:space="preserve">الف) </w:t>
      </w:r>
      <w:r w:rsidRPr="008D4E38">
        <w:rPr>
          <w:rFonts w:ascii="Times New Roman" w:eastAsia="Times New Roman" w:hAnsi="Times New Roman" w:cs="B Nazanin" w:hint="cs"/>
          <w:b/>
          <w:bCs/>
          <w:sz w:val="24"/>
          <w:szCs w:val="24"/>
          <w:rtl/>
          <w:lang w:bidi="fa-IR"/>
        </w:rPr>
        <w:t>وظایف عملیاتی:</w:t>
      </w:r>
    </w:p>
    <w:p w:rsidR="008D4E38" w:rsidRPr="008D4E38" w:rsidRDefault="008D4E38" w:rsidP="008D4E3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رانندگی ایمن و ماهرانه دستگاه لودر در محوطه کارگاه، مسیرهای تعیین شده و بنا به نیاز پروژه.</w:t>
      </w:r>
    </w:p>
    <w:p w:rsidR="008D4E38" w:rsidRPr="008D4E38" w:rsidRDefault="008D4E38" w:rsidP="008D4E3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انجام عملیات بارگیری، تخلیه، تسطیح، خاک‌برداری، خاک‌ریزی و جابجایی مصالح (مانند خاک، شن، ماسه، نخاله و غیره) طبق دستورات ناظر یا مسئول مربوطه.</w:t>
      </w:r>
    </w:p>
    <w:p w:rsidR="008D4E38" w:rsidRPr="008D4E38" w:rsidRDefault="008D4E38" w:rsidP="008D4E3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همکاری مؤثر با سایر نیروهای اجرایی در پروژه و تبعیت از دستورات سرپرست کارگاه یا مدیر پروژه.</w:t>
      </w:r>
    </w:p>
    <w:p w:rsidR="008D4E38" w:rsidRPr="008D4E38" w:rsidRDefault="008D4E38" w:rsidP="008D4E3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حمل و نقل ایمن مصالح در داخل کارگاه و در صورت لزوم، در مسیرهای خارج از کارگاه با رعایت کامل مقررات راهنمایی و رانندگی.</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 xml:space="preserve">ب) </w:t>
      </w:r>
      <w:r w:rsidRPr="008D4E38">
        <w:rPr>
          <w:rFonts w:ascii="Times New Roman" w:eastAsia="Times New Roman" w:hAnsi="Times New Roman" w:cs="B Nazanin" w:hint="cs"/>
          <w:b/>
          <w:bCs/>
          <w:sz w:val="24"/>
          <w:szCs w:val="24"/>
          <w:rtl/>
          <w:lang w:bidi="fa-IR"/>
        </w:rPr>
        <w:t>وظایف فنی و نگهداری:</w:t>
      </w:r>
    </w:p>
    <w:p w:rsidR="008D4E38" w:rsidRPr="008D4E38" w:rsidRDefault="008D4E38" w:rsidP="008D4E38">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انجام بازدیدهای فنی روزانه (چک‌لیست فنی پیوست شماره ۲) پیش از شروع به کار، شامل بررسی سطح روغن موتور، آب رادیاتور، فشار باد لاستیک‌ها، سیستم ترمز، چراغ‌ها، بوق و عملکرد کلی دستگاه.</w:t>
      </w:r>
    </w:p>
    <w:p w:rsidR="008D4E38" w:rsidRPr="008D4E38" w:rsidRDefault="008D4E38" w:rsidP="008D4E38">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گزارش فوری هرگونه نقص فنی، صدای غیرعادی، نشتی یا ایراد در عملکرد دستگاه به مسئول مربوطه (سرپرست فنی یا مدیر تأسیسات) و عدم استفاده از دستگاه در صورت وجود نقص فنی خطرناک.</w:t>
      </w:r>
    </w:p>
    <w:p w:rsidR="008D4E38" w:rsidRPr="008D4E38" w:rsidRDefault="008D4E38" w:rsidP="008D4E38">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رعایت دقیق دستورالعمل‌های سازنده دستگاه در خصوص نحوه کاربری، نگهداری و سرویس‌های دوره‌ای.</w:t>
      </w:r>
    </w:p>
    <w:p w:rsidR="008D4E38" w:rsidRPr="008D4E38" w:rsidRDefault="008D4E38" w:rsidP="008D4E38">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حفاظت از دستگاه لودر و تجهیزات مربوطه در برابر آسیب، سرقت یا استهلاک غیرعادی ناشی از سهل‌انگاری.</w:t>
      </w:r>
    </w:p>
    <w:p w:rsidR="008D4E38" w:rsidRPr="008D4E38" w:rsidRDefault="008D4E38" w:rsidP="008D4E38">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نظافت روزانه کابین و بدنه دستگاه.</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 xml:space="preserve">ج) </w:t>
      </w:r>
      <w:r w:rsidRPr="008D4E38">
        <w:rPr>
          <w:rFonts w:ascii="Times New Roman" w:eastAsia="Times New Roman" w:hAnsi="Times New Roman" w:cs="B Nazanin" w:hint="cs"/>
          <w:b/>
          <w:bCs/>
          <w:sz w:val="24"/>
          <w:szCs w:val="24"/>
          <w:rtl/>
          <w:lang w:bidi="fa-IR"/>
        </w:rPr>
        <w:t>سایر وظایف:</w:t>
      </w:r>
    </w:p>
    <w:p w:rsidR="008D4E38" w:rsidRPr="008D4E38" w:rsidRDefault="008D4E38" w:rsidP="008D4E3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 xml:space="preserve">رعایت دقیق مقررات ایمنی کارگاه، استفاده از تجهیزات حفاظت فردی (کلاه ایمنی، کفش کار، جلیقه شبرنگ و غیره) و پیروی از دستورالعمل‌های </w:t>
      </w:r>
      <w:r w:rsidRPr="008D4E38">
        <w:rPr>
          <w:rFonts w:ascii="Times New Roman" w:eastAsia="Times New Roman" w:hAnsi="Times New Roman" w:cs="B Nazanin" w:hint="cs"/>
          <w:sz w:val="24"/>
          <w:szCs w:val="24"/>
          <w:lang w:bidi="fa-IR"/>
        </w:rPr>
        <w:t>HSE</w:t>
      </w:r>
      <w:r w:rsidRPr="008D4E38">
        <w:rPr>
          <w:rFonts w:ascii="Times New Roman" w:eastAsia="Times New Roman" w:hAnsi="Times New Roman" w:cs="B Nazanin" w:hint="cs"/>
          <w:sz w:val="24"/>
          <w:szCs w:val="24"/>
          <w:rtl/>
          <w:lang w:bidi="fa-IR"/>
        </w:rPr>
        <w:t xml:space="preserve"> (بهداشت، ایمنی و محیط زیست).</w:t>
      </w:r>
    </w:p>
    <w:p w:rsidR="008D4E38" w:rsidRPr="008D4E38" w:rsidRDefault="008D4E38" w:rsidP="008D4E3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حضور به‌موقع در محل کار و رعایت ساعات مقرر کاری.</w:t>
      </w:r>
    </w:p>
    <w:p w:rsidR="008D4E38" w:rsidRPr="008D4E38" w:rsidRDefault="008D4E38" w:rsidP="008D4E3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عدم ترک محل کار بدون هماهنگی و کسب مجوز از مافوق.</w:t>
      </w:r>
    </w:p>
    <w:p w:rsidR="008D4E38" w:rsidRPr="008D4E38" w:rsidRDefault="008D4E38" w:rsidP="008D4E3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رعایت نظم و انضباط اداری و اخلاقی در محیط کار.</w:t>
      </w:r>
    </w:p>
    <w:p w:rsidR="008D4E38" w:rsidRPr="008D4E38" w:rsidRDefault="008D4E38" w:rsidP="008D4E3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انجام سایر وظایف مرتبط که بنا به مقتضیات کاری و دستور کارفرما به وی محول می‌شود.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۴: ساعات کار و ایام تعطیل</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ساعات کار راننده بر اساس ساعات کار تعیین شده برای پروژه/کارگاه [نام پروژه/کارگاه] و مطابق با قانون کار خواهد بود. ساعات کاری معمول عبارت است از [تعداد ساعات] ساعت در روز و [تعداد روز] روز در هفته، از ساعت [ساعت شروع کار] تا [ساعت پایان کار]. روزهای تعطیل رسمی و تعطیلات اعلام شده توسط کارفرما، جزو روزهای کاری محسوب نشده و در صورت ضرورت کار در این روزها، اضافه کاری مطابق با قانون محاسبه و پرداخت خواهد شد.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۵: حقوق و مزایا</w:t>
      </w:r>
    </w:p>
    <w:p w:rsidR="008D4E38" w:rsidRPr="008D4E38" w:rsidRDefault="008D4E38" w:rsidP="008D4E3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lastRenderedPageBreak/>
        <w:t>حقوق پایه:</w:t>
      </w:r>
      <w:r w:rsidRPr="008D4E38">
        <w:rPr>
          <w:rFonts w:ascii="Times New Roman" w:eastAsia="Times New Roman" w:hAnsi="Times New Roman" w:cs="B Nazanin" w:hint="cs"/>
          <w:sz w:val="24"/>
          <w:szCs w:val="24"/>
          <w:rtl/>
          <w:lang w:bidi="fa-IR"/>
        </w:rPr>
        <w:t xml:space="preserve"> کارفرما ماهانه مبلغ [مبلغ حقوق پایه به عدد] ([مبلغ حقوق پایه به حروف]) ریال به‌عنوان حقوق پایه به راننده پرداخت می‌نماید.</w:t>
      </w:r>
    </w:p>
    <w:p w:rsidR="008D4E38" w:rsidRPr="008D4E38" w:rsidRDefault="008D4E38" w:rsidP="008D4E3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پاداش و فوق‌العاده‌ها:</w:t>
      </w:r>
    </w:p>
    <w:p w:rsidR="008D4E38" w:rsidRPr="008D4E38" w:rsidRDefault="008D4E38" w:rsidP="008D4E3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اضافه‌کاری:</w:t>
      </w:r>
      <w:r w:rsidRPr="008D4E38">
        <w:rPr>
          <w:rFonts w:ascii="Times New Roman" w:eastAsia="Times New Roman" w:hAnsi="Times New Roman" w:cs="B Nazanin" w:hint="cs"/>
          <w:sz w:val="24"/>
          <w:szCs w:val="24"/>
          <w:rtl/>
          <w:lang w:bidi="fa-IR"/>
        </w:rPr>
        <w:t xml:space="preserve"> در صورت نیاز به کارکرد بیش از ساعات موظف، اضافه کاری با نرخ ۱.۴ برابر دستمزد ساعتی مطابق با قانون کار محاسبه و پرداخت خواهد شد.</w:t>
      </w:r>
    </w:p>
    <w:p w:rsidR="008D4E38" w:rsidRPr="008D4E38" w:rsidRDefault="008D4E38" w:rsidP="008D4E3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حق شیفت:</w:t>
      </w:r>
      <w:r w:rsidRPr="008D4E38">
        <w:rPr>
          <w:rFonts w:ascii="Times New Roman" w:eastAsia="Times New Roman" w:hAnsi="Times New Roman" w:cs="B Nazanin" w:hint="cs"/>
          <w:sz w:val="24"/>
          <w:szCs w:val="24"/>
          <w:rtl/>
          <w:lang w:bidi="fa-IR"/>
        </w:rPr>
        <w:t xml:space="preserve"> در صورت ضرورت کار در نوبت‌کاری (صبح، عصر، شب)، حق شیفت مطابق با قوانین کار محاسبه و پرداخت می‌گردد.</w:t>
      </w:r>
    </w:p>
    <w:p w:rsidR="008D4E38" w:rsidRPr="008D4E38" w:rsidRDefault="008D4E38" w:rsidP="008D4E3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نحوه محاسبه حق‌الزحمه کارکرد در ایام تعطیل:</w:t>
      </w:r>
      <w:r w:rsidRPr="008D4E38">
        <w:rPr>
          <w:rFonts w:ascii="Times New Roman" w:eastAsia="Times New Roman" w:hAnsi="Times New Roman" w:cs="B Nazanin" w:hint="cs"/>
          <w:sz w:val="24"/>
          <w:szCs w:val="24"/>
          <w:rtl/>
          <w:lang w:bidi="fa-IR"/>
        </w:rPr>
        <w:t xml:space="preserve"> کار در ایام تعطیلات هفتگی و رسمی، مطابق با قانون کار با نرخ ۴ برابر دستمزد محاسبه و پرداخت خواهد شد.</w:t>
      </w:r>
    </w:p>
    <w:p w:rsidR="008D4E38" w:rsidRPr="008D4E38" w:rsidRDefault="008D4E38" w:rsidP="008D4E3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حق مسکن و بن کارگری:</w:t>
      </w:r>
      <w:r w:rsidRPr="008D4E38">
        <w:rPr>
          <w:rFonts w:ascii="Times New Roman" w:eastAsia="Times New Roman" w:hAnsi="Times New Roman" w:cs="B Nazanin" w:hint="cs"/>
          <w:sz w:val="24"/>
          <w:szCs w:val="24"/>
          <w:rtl/>
          <w:lang w:bidi="fa-IR"/>
        </w:rPr>
        <w:t xml:space="preserve"> مطابق با بخشنامه‌های سالانه وزارت کار و امور اجتماعی پرداخت خواهد شد.</w:t>
      </w:r>
    </w:p>
    <w:p w:rsidR="008D4E38" w:rsidRPr="008D4E38" w:rsidRDefault="008D4E38" w:rsidP="008D4E3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پاداش بهره‌وری:</w:t>
      </w:r>
      <w:r w:rsidRPr="008D4E38">
        <w:rPr>
          <w:rFonts w:ascii="Times New Roman" w:eastAsia="Times New Roman" w:hAnsi="Times New Roman" w:cs="B Nazanin" w:hint="cs"/>
          <w:sz w:val="24"/>
          <w:szCs w:val="24"/>
          <w:rtl/>
          <w:lang w:bidi="fa-IR"/>
        </w:rPr>
        <w:t xml:space="preserve"> در صورت تحقق اهداف کمی و کیفی پروژه و صلاحدید کارفرما، پاداش بهره‌وری قابل پرداخت خواهد بود.</w:t>
      </w:r>
    </w:p>
    <w:p w:rsidR="008D4E38" w:rsidRPr="008D4E38" w:rsidRDefault="008D4E38" w:rsidP="008D4E3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سایر مزایا:</w:t>
      </w:r>
      <w:r w:rsidRPr="008D4E38">
        <w:rPr>
          <w:rFonts w:ascii="Times New Roman" w:eastAsia="Times New Roman" w:hAnsi="Times New Roman" w:cs="B Nazanin" w:hint="cs"/>
          <w:sz w:val="24"/>
          <w:szCs w:val="24"/>
          <w:rtl/>
          <w:lang w:bidi="fa-IR"/>
        </w:rPr>
        <w:t xml:space="preserve"> [در صورت وجود مزایای دیگر مانند کمک هزینه عائله‌مندی، هزینه ایاب و ذهاب، هزینه‌های غذای روزانه و </w:t>
      </w:r>
      <w:r w:rsidRPr="008D4E38">
        <w:rPr>
          <w:rFonts w:ascii="Times New Roman" w:eastAsia="Times New Roman" w:hAnsi="Times New Roman" w:cs="Times New Roman" w:hint="cs"/>
          <w:sz w:val="24"/>
          <w:szCs w:val="24"/>
          <w:rtl/>
          <w:lang w:bidi="fa-IR"/>
        </w:rPr>
        <w:t>…</w:t>
      </w:r>
      <w:r w:rsidRPr="008D4E38">
        <w:rPr>
          <w:rFonts w:ascii="Times New Roman" w:eastAsia="Times New Roman" w:hAnsi="Times New Roman" w:cs="B Nazanin" w:hint="cs"/>
          <w:sz w:val="24"/>
          <w:szCs w:val="24"/>
          <w:rtl/>
          <w:lang w:bidi="fa-IR"/>
        </w:rPr>
        <w:t xml:space="preserve"> اینجا ذکر شود.]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۶: بیمه</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کارفرما متعهد است مطابق با ماده ۱۴۸ قانون کار، راننده را نزد سازمان تأمین اجتماعی بیمه نموده و حق بیمه سهم کارفرما و کارگر را به‌طور کامل و به‌موقع پرداخت نماید. مدت زمان خدمت راننده نزد کارفرما به‌عنوان سابقه کار وی نزد سازمان تأمین اجتماعی منظور خواهد شد.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۷: گواهینامه و مدارک فنی</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راننده اقرار می‌نماید که دارای گواهینامه رانندگی معتبر پایه [نوع گواهینامه، مثلاً پایه ۲ یا پایه ۱] و کارت مهارت فنی یا گواهینامه ویژه بهره‌برداری از ماشین‌آلات سنگین (لودر) مطابق با الزامات قانونی می‌باشد. همچنین، راننده متعهد است کارت سلامت معتبر و سایر مدارک لازم را در طول مدت همکاری ارائه و به‌روز نگه دارد. مسئولیت هرگونه تبعات ناشی از عدم اعتبار مدارک مذکور بر عهده راننده خواهد بود.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۸: مسئولیت در قبال حوادث و خسارات</w:t>
      </w:r>
    </w:p>
    <w:p w:rsidR="008D4E38" w:rsidRPr="008D4E38" w:rsidRDefault="008D4E38" w:rsidP="008D4E38">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حوادث ناشی از کار:</w:t>
      </w:r>
      <w:r w:rsidRPr="008D4E38">
        <w:rPr>
          <w:rFonts w:ascii="Times New Roman" w:eastAsia="Times New Roman" w:hAnsi="Times New Roman" w:cs="B Nazanin" w:hint="cs"/>
          <w:sz w:val="24"/>
          <w:szCs w:val="24"/>
          <w:rtl/>
          <w:lang w:bidi="fa-IR"/>
        </w:rPr>
        <w:t xml:space="preserve"> در صورت وقوع هرگونه حادثه ناشی از کار که منجر به صدمات جسمی یا فوت راننده گردد، کارفرما موظف است مطابق با قوانین کار و تأمین اجتماعی، اقدامات لازم را در جهت معرفی به سازمان تأمین اجتماعی و پیگیری پرونده انجام دهد.</w:t>
      </w:r>
    </w:p>
    <w:p w:rsidR="008D4E38" w:rsidRPr="008D4E38" w:rsidRDefault="008D4E38" w:rsidP="008D4E38">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خسارت به دستگاه لودر:</w:t>
      </w:r>
    </w:p>
    <w:p w:rsidR="008D4E38" w:rsidRPr="008D4E38" w:rsidRDefault="008D4E38" w:rsidP="008D4E38">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lastRenderedPageBreak/>
        <w:t>در صورتی که خسارت وارده به دستگاه لودر ناشی از قصور، بی‌احتیاطی، عدم رعایت دستورالعمل‌های فنی، رانندگی غیر اصولی، مستی و یا عدم گزارش نقص فنی توسط راننده باشد، کلیه هزینه‌های تعمیرات، استهلاک غیرعادی و خسارات وارده بر عهده راننده خواهد بود. تعیین میزان تقصیر و خسارت با نظر کارشناس فنی مورد توافق طرفین یا کارشناس رسمی دادگستری خواهد بود.</w:t>
      </w:r>
    </w:p>
    <w:p w:rsidR="008D4E38" w:rsidRPr="008D4E38" w:rsidRDefault="008D4E38" w:rsidP="008D4E38">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خسارات وارده به دستگاه که ناشی از حوادث قهریه (مانند سیل، زلزله)، نقص فنی از جانب سازنده، یا استهلاک عادی دستگاه در حین کار مطابق با استانداردهای تعیین شده باشد، به عهده کارفرما خواهد بود.</w:t>
      </w:r>
    </w:p>
    <w:p w:rsidR="008D4E38" w:rsidRPr="008D4E38" w:rsidRDefault="008D4E38" w:rsidP="008D4E38">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خسارت به اشخاص ثالث:</w:t>
      </w:r>
      <w:r w:rsidRPr="008D4E38">
        <w:rPr>
          <w:rFonts w:ascii="Times New Roman" w:eastAsia="Times New Roman" w:hAnsi="Times New Roman" w:cs="B Nazanin" w:hint="cs"/>
          <w:sz w:val="24"/>
          <w:szCs w:val="24"/>
          <w:rtl/>
          <w:lang w:bidi="fa-IR"/>
        </w:rPr>
        <w:t xml:space="preserve"> در صورت بروز خسارت جانی یا مالی به اشخاص ثالث (غیر از راننده و کارکنان کارفرما) ناشی از قصور راننده (مانند تصادفات)، مسئولیت جبران خسارت با راننده بوده و کارفرما در این خصوص هیچ‌گونه مسئولیتی ندارد، مگر آنکه قصور متوجه نقص فنی دستگاه باشد که آن هم طبق بند فوق بررسی خواهد شد.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۹: تعهدات کارفرما</w:t>
      </w:r>
    </w:p>
    <w:p w:rsidR="008D4E38" w:rsidRPr="008D4E38" w:rsidRDefault="008D4E38" w:rsidP="008D4E38">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پرداخت به‌موقع حقوق، مزایا و سایر مطالبات راننده طبق مفاد این قرارداد.</w:t>
      </w:r>
    </w:p>
    <w:p w:rsidR="008D4E38" w:rsidRPr="008D4E38" w:rsidRDefault="008D4E38" w:rsidP="008D4E38">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انجام کلیه تکالیف قانونی در خصوص بیمه تأمین اجتماعی، مالیات و سایر کسورات قانونی.</w:t>
      </w:r>
    </w:p>
    <w:p w:rsidR="008D4E38" w:rsidRPr="008D4E38" w:rsidRDefault="008D4E38" w:rsidP="008D4E38">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فراهم نمودن محیط کاری ایمن و سالم و تأمین وسایل حفاظت فردی لازم.</w:t>
      </w:r>
    </w:p>
    <w:p w:rsidR="008D4E38" w:rsidRPr="008D4E38" w:rsidRDefault="008D4E38" w:rsidP="008D4E38">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تأمین دستگاه لودر سالم، آماده به کار و مطابق با استانداردهای فنی.</w:t>
      </w:r>
    </w:p>
    <w:p w:rsidR="008D4E38" w:rsidRPr="008D4E38" w:rsidRDefault="008D4E38" w:rsidP="008D4E38">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ارائه دستورالعمل‌های لازم و آموزش‌های مورد نیاز به راننده.</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۱۰: تعهدات راننده</w:t>
      </w:r>
    </w:p>
    <w:p w:rsidR="008D4E38" w:rsidRPr="008D4E38" w:rsidRDefault="008D4E38" w:rsidP="008D4E38">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انجام وظایف محوله با دقت، مهارت و رعایت کامل اصول فنی و ایمنی.</w:t>
      </w:r>
    </w:p>
    <w:p w:rsidR="008D4E38" w:rsidRPr="008D4E38" w:rsidRDefault="008D4E38" w:rsidP="008D4E38">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حفظ و نگهداری دستگاه لودر و گزارش هرگونه نقص فنی.</w:t>
      </w:r>
    </w:p>
    <w:p w:rsidR="008D4E38" w:rsidRPr="008D4E38" w:rsidRDefault="008D4E38" w:rsidP="008D4E38">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رعایت مقررات و انضباط اداری و ایمنی کارگاه.</w:t>
      </w:r>
    </w:p>
    <w:p w:rsidR="008D4E38" w:rsidRPr="008D4E38" w:rsidRDefault="008D4E38" w:rsidP="008D4E38">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حفظ اسرار شغلی و تجاری کارفرما.</w:t>
      </w:r>
    </w:p>
    <w:p w:rsidR="008D4E38" w:rsidRPr="008D4E38" w:rsidRDefault="008D4E38" w:rsidP="008D4E38">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استفاده از تجهیزات حفاظت فردی.</w:t>
      </w:r>
    </w:p>
    <w:p w:rsidR="008D4E38" w:rsidRPr="008D4E38" w:rsidRDefault="008D4E38" w:rsidP="008D4E38">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عدم پذیرش هرگونه رشوه یا سوء استفاده از موقعیت شغلی.</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۱۱: فسخ قرارداد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این قرارداد در موارد زیر قابل فسخ است:</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 xml:space="preserve">الف) </w:t>
      </w:r>
      <w:r w:rsidRPr="008D4E38">
        <w:rPr>
          <w:rFonts w:ascii="Times New Roman" w:eastAsia="Times New Roman" w:hAnsi="Times New Roman" w:cs="B Nazanin" w:hint="cs"/>
          <w:b/>
          <w:bCs/>
          <w:sz w:val="24"/>
          <w:szCs w:val="24"/>
          <w:rtl/>
          <w:lang w:bidi="fa-IR"/>
        </w:rPr>
        <w:t>فسخ از سوی کارفرما:</w:t>
      </w:r>
    </w:p>
    <w:p w:rsidR="008D4E38" w:rsidRPr="008D4E38" w:rsidRDefault="008D4E38" w:rsidP="008D4E38">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عدم رعایت شئونات شغلی و اخلاقی.</w:t>
      </w:r>
    </w:p>
    <w:p w:rsidR="008D4E38" w:rsidRPr="008D4E38" w:rsidRDefault="008D4E38" w:rsidP="008D4E38">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سهل‌انگاری در انجام وظایف و استهلاک غیرعادی دستگاه.</w:t>
      </w:r>
    </w:p>
    <w:p w:rsidR="008D4E38" w:rsidRPr="008D4E38" w:rsidRDefault="008D4E38" w:rsidP="008D4E38">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نقض مکرر مقررات ایمنی و انضباطی کارگاه.</w:t>
      </w:r>
    </w:p>
    <w:p w:rsidR="008D4E38" w:rsidRPr="008D4E38" w:rsidRDefault="008D4E38" w:rsidP="008D4E38">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غیبت غیرموجه بیش از [تعداد روز، مثلاً ۳] روز کاری متوالی یا [تعداد روز، مثلاً ۷] روز کاری غیرمتوالی در ماه.</w:t>
      </w:r>
    </w:p>
    <w:p w:rsidR="008D4E38" w:rsidRPr="008D4E38" w:rsidRDefault="008D4E38" w:rsidP="008D4E38">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lastRenderedPageBreak/>
        <w:t>عدم توانایی در انجام وظایف محوله به دلیل نقص فنی یا عدم مهارت کافی (پس از دوره آزمایشی یا ارزیابی).</w:t>
      </w:r>
    </w:p>
    <w:p w:rsidR="008D4E38" w:rsidRPr="008D4E38" w:rsidRDefault="008D4E38" w:rsidP="008D4E38">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پایان پروژه یا کاهش نیاز به راننده (با رعایت مقررات قانون کار در خصوص سنوات و حقوق).</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 xml:space="preserve">ب) </w:t>
      </w:r>
      <w:r w:rsidRPr="008D4E38">
        <w:rPr>
          <w:rFonts w:ascii="Times New Roman" w:eastAsia="Times New Roman" w:hAnsi="Times New Roman" w:cs="B Nazanin" w:hint="cs"/>
          <w:b/>
          <w:bCs/>
          <w:sz w:val="24"/>
          <w:szCs w:val="24"/>
          <w:rtl/>
          <w:lang w:bidi="fa-IR"/>
        </w:rPr>
        <w:t>فسخ از سوی راننده:</w:t>
      </w:r>
    </w:p>
    <w:p w:rsidR="008D4E38" w:rsidRPr="008D4E38" w:rsidRDefault="008D4E38" w:rsidP="008D4E38">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عدم پرداخت حقوق و مزایا در مواعد مقرر طبق قانون کار.</w:t>
      </w:r>
    </w:p>
    <w:p w:rsidR="008D4E38" w:rsidRPr="008D4E38" w:rsidRDefault="008D4E38" w:rsidP="008D4E38">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عدم رعایت شرایط ایمنی و ایجاد خطر برای جان راننده یا سایرین.</w:t>
      </w:r>
    </w:p>
    <w:p w:rsidR="008D4E38" w:rsidRPr="008D4E38" w:rsidRDefault="008D4E38" w:rsidP="008D4E38">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تغییر ماهیت شغل یا عدم تناسب با شرایط مندرج در قرارداد (بدون رضایت راننده).</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تبصره:</w:t>
      </w:r>
      <w:r w:rsidRPr="008D4E38">
        <w:rPr>
          <w:rFonts w:ascii="Times New Roman" w:eastAsia="Times New Roman" w:hAnsi="Times New Roman" w:cs="B Nazanin" w:hint="cs"/>
          <w:sz w:val="24"/>
          <w:szCs w:val="24"/>
          <w:rtl/>
          <w:lang w:bidi="fa-IR"/>
        </w:rPr>
        <w:t xml:space="preserve"> در صورت فسخ قرارداد توسط هر یک از طرفین، رعایت دوره اخطار [تعداد روز، مثلاً ۳۰] روزه (مگر در موارد تخلفات فاحش) و پرداخت کلیه حقوق و مزایای معوقه، سنوات و عیدی مطابق با قانون کار الزامی است.</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۱۲: حل اختلاف</w:t>
      </w:r>
    </w:p>
    <w:p w:rsidR="008D4E38" w:rsidRPr="008D4E38" w:rsidRDefault="008D4E38" w:rsidP="008D4E38">
      <w:pPr>
        <w:bidi/>
        <w:spacing w:after="0"/>
        <w:rPr>
          <w:rFonts w:cs="B Nazanin"/>
          <w:sz w:val="24"/>
          <w:szCs w:val="24"/>
          <w:rtl/>
          <w:lang w:bidi="fa-IR"/>
        </w:rPr>
      </w:pPr>
      <w:r w:rsidRPr="008D4E38">
        <w:rPr>
          <w:rFonts w:cs="B Nazanin" w:hint="cs"/>
          <w:sz w:val="24"/>
          <w:szCs w:val="24"/>
          <w:rtl/>
        </w:rPr>
        <w:t>طرفین</w:t>
      </w:r>
      <w:r w:rsidRPr="008D4E38">
        <w:rPr>
          <w:rFonts w:cs="B Nazanin"/>
          <w:sz w:val="24"/>
          <w:szCs w:val="24"/>
          <w:rtl/>
        </w:rPr>
        <w:t xml:space="preserve"> </w:t>
      </w:r>
      <w:r w:rsidRPr="008D4E38">
        <w:rPr>
          <w:rFonts w:cs="B Nazanin" w:hint="cs"/>
          <w:sz w:val="24"/>
          <w:szCs w:val="24"/>
          <w:rtl/>
        </w:rPr>
        <w:t>توافق</w:t>
      </w:r>
      <w:r w:rsidRPr="008D4E38">
        <w:rPr>
          <w:rFonts w:cs="B Nazanin"/>
          <w:sz w:val="24"/>
          <w:szCs w:val="24"/>
          <w:rtl/>
        </w:rPr>
        <w:t xml:space="preserve"> </w:t>
      </w:r>
      <w:r w:rsidRPr="008D4E38">
        <w:rPr>
          <w:rFonts w:cs="B Nazanin" w:hint="cs"/>
          <w:sz w:val="24"/>
          <w:szCs w:val="24"/>
          <w:rtl/>
        </w:rPr>
        <w:t>نمودند</w:t>
      </w:r>
      <w:r w:rsidRPr="008D4E38">
        <w:rPr>
          <w:rFonts w:cs="B Nazanin"/>
          <w:sz w:val="24"/>
          <w:szCs w:val="24"/>
          <w:rtl/>
        </w:rPr>
        <w:t xml:space="preserve"> </w:t>
      </w:r>
      <w:r w:rsidRPr="008D4E38">
        <w:rPr>
          <w:rFonts w:cs="B Nazanin" w:hint="cs"/>
          <w:sz w:val="24"/>
          <w:szCs w:val="24"/>
          <w:rtl/>
        </w:rPr>
        <w:t>کلیه</w:t>
      </w:r>
      <w:r w:rsidRPr="008D4E38">
        <w:rPr>
          <w:rFonts w:cs="B Nazanin"/>
          <w:sz w:val="24"/>
          <w:szCs w:val="24"/>
          <w:rtl/>
        </w:rPr>
        <w:t xml:space="preserve"> </w:t>
      </w:r>
      <w:r w:rsidRPr="008D4E38">
        <w:rPr>
          <w:rFonts w:cs="B Nazanin" w:hint="cs"/>
          <w:sz w:val="24"/>
          <w:szCs w:val="24"/>
          <w:rtl/>
        </w:rPr>
        <w:t>اختلافات</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دعاوی</w:t>
      </w:r>
      <w:r w:rsidRPr="008D4E38">
        <w:rPr>
          <w:rFonts w:cs="B Nazanin"/>
          <w:sz w:val="24"/>
          <w:szCs w:val="24"/>
          <w:rtl/>
        </w:rPr>
        <w:t xml:space="preserve"> </w:t>
      </w:r>
      <w:r w:rsidRPr="008D4E38">
        <w:rPr>
          <w:rFonts w:cs="B Nazanin" w:hint="cs"/>
          <w:sz w:val="24"/>
          <w:szCs w:val="24"/>
          <w:rtl/>
        </w:rPr>
        <w:t>ناشی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این</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راجع</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جمله</w:t>
      </w:r>
      <w:r w:rsidRPr="008D4E38">
        <w:rPr>
          <w:rFonts w:cs="B Nazanin"/>
          <w:sz w:val="24"/>
          <w:szCs w:val="24"/>
          <w:rtl/>
        </w:rPr>
        <w:t xml:space="preserve"> </w:t>
      </w:r>
      <w:r w:rsidRPr="008D4E38">
        <w:rPr>
          <w:rFonts w:cs="B Nazanin" w:hint="cs"/>
          <w:sz w:val="24"/>
          <w:szCs w:val="24"/>
          <w:rtl/>
        </w:rPr>
        <w:t>انعقاد،</w:t>
      </w:r>
      <w:r w:rsidRPr="008D4E38">
        <w:rPr>
          <w:rFonts w:cs="B Nazanin"/>
          <w:sz w:val="24"/>
          <w:szCs w:val="24"/>
          <w:rtl/>
        </w:rPr>
        <w:t xml:space="preserve"> </w:t>
      </w:r>
      <w:r w:rsidRPr="008D4E38">
        <w:rPr>
          <w:rFonts w:cs="B Nazanin" w:hint="cs"/>
          <w:sz w:val="24"/>
          <w:szCs w:val="24"/>
          <w:rtl/>
        </w:rPr>
        <w:t>اعتبار،</w:t>
      </w:r>
      <w:r w:rsidRPr="008D4E38">
        <w:rPr>
          <w:rFonts w:cs="B Nazanin"/>
          <w:sz w:val="24"/>
          <w:szCs w:val="24"/>
          <w:rtl/>
        </w:rPr>
        <w:t xml:space="preserve"> </w:t>
      </w:r>
      <w:r w:rsidRPr="008D4E38">
        <w:rPr>
          <w:rFonts w:cs="B Nazanin" w:hint="cs"/>
          <w:sz w:val="24"/>
          <w:szCs w:val="24"/>
          <w:rtl/>
        </w:rPr>
        <w:t>فسخ،</w:t>
      </w:r>
      <w:r w:rsidRPr="008D4E38">
        <w:rPr>
          <w:rFonts w:cs="B Nazanin"/>
          <w:sz w:val="24"/>
          <w:szCs w:val="24"/>
          <w:rtl/>
        </w:rPr>
        <w:t xml:space="preserve"> </w:t>
      </w:r>
      <w:r w:rsidRPr="008D4E38">
        <w:rPr>
          <w:rFonts w:cs="B Nazanin" w:hint="cs"/>
          <w:sz w:val="24"/>
          <w:szCs w:val="24"/>
          <w:rtl/>
        </w:rPr>
        <w:t>تفسیر</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اجرای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طریق</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یکی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داوران</w:t>
      </w:r>
      <w:r w:rsidRPr="008D4E38">
        <w:rPr>
          <w:rFonts w:cs="B Nazanin"/>
          <w:sz w:val="24"/>
          <w:szCs w:val="24"/>
          <w:rtl/>
        </w:rPr>
        <w:t xml:space="preserve"> </w:t>
      </w:r>
      <w:r w:rsidRPr="008D4E38">
        <w:rPr>
          <w:rFonts w:cs="B Nazanin" w:hint="cs"/>
          <w:sz w:val="24"/>
          <w:szCs w:val="24"/>
          <w:rtl/>
        </w:rPr>
        <w:t>عضو</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جامع</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ایران</w:t>
      </w:r>
      <w:r w:rsidRPr="008D4E38">
        <w:rPr>
          <w:rFonts w:cs="B Nazanin"/>
          <w:sz w:val="24"/>
          <w:szCs w:val="24"/>
          <w:rtl/>
        </w:rPr>
        <w:t xml:space="preserve"> </w:t>
      </w:r>
      <w:r w:rsidRPr="008D4E38">
        <w:rPr>
          <w:rFonts w:cs="B Nazanin" w:hint="cs"/>
          <w:sz w:val="24"/>
          <w:szCs w:val="24"/>
          <w:rtl/>
        </w:rPr>
        <w:t>با</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نصب</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همچنین</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حق</w:t>
      </w:r>
      <w:r w:rsidRPr="008D4E38">
        <w:rPr>
          <w:rFonts w:cs="B Nazanin"/>
          <w:sz w:val="24"/>
          <w:szCs w:val="24"/>
          <w:rtl/>
        </w:rPr>
        <w:t xml:space="preserve"> </w:t>
      </w:r>
      <w:r w:rsidRPr="008D4E38">
        <w:rPr>
          <w:rFonts w:cs="B Nazanin" w:hint="cs"/>
          <w:sz w:val="24"/>
          <w:szCs w:val="24"/>
          <w:rtl/>
        </w:rPr>
        <w:t>الزحمه</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سوی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بعنوان</w:t>
      </w:r>
      <w:r w:rsidRPr="008D4E38">
        <w:rPr>
          <w:rFonts w:cs="B Nazanin"/>
          <w:sz w:val="24"/>
          <w:szCs w:val="24"/>
          <w:rtl/>
        </w:rPr>
        <w:t xml:space="preserve"> </w:t>
      </w:r>
      <w:r w:rsidRPr="008D4E38">
        <w:rPr>
          <w:rFonts w:cs="B Nazanin" w:hint="cs"/>
          <w:sz w:val="24"/>
          <w:szCs w:val="24"/>
          <w:rtl/>
        </w:rPr>
        <w:t>مقام</w:t>
      </w:r>
      <w:r w:rsidRPr="008D4E38">
        <w:rPr>
          <w:rFonts w:cs="B Nazanin"/>
          <w:sz w:val="24"/>
          <w:szCs w:val="24"/>
          <w:rtl/>
        </w:rPr>
        <w:t xml:space="preserve"> </w:t>
      </w:r>
      <w:r w:rsidRPr="008D4E38">
        <w:rPr>
          <w:rFonts w:cs="B Nazanin" w:hint="cs"/>
          <w:sz w:val="24"/>
          <w:szCs w:val="24"/>
          <w:rtl/>
        </w:rPr>
        <w:t>ناصب</w:t>
      </w:r>
      <w:r w:rsidRPr="008D4E38">
        <w:rPr>
          <w:rFonts w:cs="B Nazanin"/>
          <w:sz w:val="24"/>
          <w:szCs w:val="24"/>
          <w:rtl/>
        </w:rPr>
        <w:t xml:space="preserve"> </w:t>
      </w:r>
      <w:r w:rsidRPr="008D4E38">
        <w:rPr>
          <w:rFonts w:cs="B Nazanin" w:hint="cs"/>
          <w:sz w:val="24"/>
          <w:szCs w:val="24"/>
          <w:rtl/>
        </w:rPr>
        <w:t>حل</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فصل</w:t>
      </w:r>
      <w:r w:rsidRPr="008D4E38">
        <w:rPr>
          <w:rFonts w:cs="B Nazanin"/>
          <w:sz w:val="24"/>
          <w:szCs w:val="24"/>
          <w:rtl/>
        </w:rPr>
        <w:t xml:space="preserve"> </w:t>
      </w:r>
      <w:r w:rsidRPr="008D4E38">
        <w:rPr>
          <w:rFonts w:cs="B Nazanin" w:hint="cs"/>
          <w:sz w:val="24"/>
          <w:szCs w:val="24"/>
          <w:rtl/>
        </w:rPr>
        <w:t>گردد</w:t>
      </w:r>
      <w:r w:rsidRPr="008D4E38">
        <w:rPr>
          <w:rFonts w:cs="B Nazanin"/>
          <w:sz w:val="24"/>
          <w:szCs w:val="24"/>
          <w:rtl/>
        </w:rPr>
        <w:t xml:space="preserve"> </w:t>
      </w:r>
      <w:r w:rsidRPr="008D4E38">
        <w:rPr>
          <w:rFonts w:cs="B Nazanin" w:hint="cs"/>
          <w:sz w:val="24"/>
          <w:szCs w:val="24"/>
          <w:rtl/>
        </w:rPr>
        <w:t>لذا</w:t>
      </w:r>
      <w:r w:rsidRPr="008D4E38">
        <w:rPr>
          <w:rFonts w:cs="B Nazanin"/>
          <w:sz w:val="24"/>
          <w:szCs w:val="24"/>
          <w:rtl/>
        </w:rPr>
        <w:t xml:space="preserve"> </w:t>
      </w:r>
      <w:r w:rsidRPr="008D4E38">
        <w:rPr>
          <w:rFonts w:cs="B Nazanin" w:hint="cs"/>
          <w:sz w:val="24"/>
          <w:szCs w:val="24"/>
          <w:rtl/>
        </w:rPr>
        <w:t>پس</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ثبت</w:t>
      </w:r>
      <w:r w:rsidRPr="008D4E38">
        <w:rPr>
          <w:rFonts w:cs="B Nazanin"/>
          <w:sz w:val="24"/>
          <w:szCs w:val="24"/>
          <w:rtl/>
        </w:rPr>
        <w:t xml:space="preserve"> </w:t>
      </w:r>
      <w:r w:rsidRPr="008D4E38">
        <w:rPr>
          <w:rFonts w:cs="B Nazanin" w:hint="cs"/>
          <w:sz w:val="24"/>
          <w:szCs w:val="24"/>
          <w:rtl/>
        </w:rPr>
        <w:t>درخواست</w:t>
      </w:r>
      <w:r w:rsidRPr="008D4E38">
        <w:rPr>
          <w:rFonts w:cs="B Nazanin"/>
          <w:sz w:val="24"/>
          <w:szCs w:val="24"/>
          <w:rtl/>
        </w:rPr>
        <w:t xml:space="preserve"> </w:t>
      </w:r>
      <w:r w:rsidRPr="008D4E38">
        <w:rPr>
          <w:rFonts w:cs="B Nazanin" w:hint="cs"/>
          <w:sz w:val="24"/>
          <w:szCs w:val="24"/>
          <w:rtl/>
        </w:rPr>
        <w:t>در</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مذکور،</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منصوب</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موضوع</w:t>
      </w:r>
      <w:r w:rsidRPr="008D4E38">
        <w:rPr>
          <w:rFonts w:cs="B Nazanin"/>
          <w:sz w:val="24"/>
          <w:szCs w:val="24"/>
          <w:rtl/>
        </w:rPr>
        <w:t xml:space="preserve"> </w:t>
      </w:r>
      <w:r w:rsidRPr="008D4E38">
        <w:rPr>
          <w:rFonts w:cs="B Nazanin" w:hint="cs"/>
          <w:sz w:val="24"/>
          <w:szCs w:val="24"/>
          <w:rtl/>
        </w:rPr>
        <w:t>اختلاف</w:t>
      </w:r>
      <w:r w:rsidRPr="008D4E38">
        <w:rPr>
          <w:rFonts w:cs="B Nazanin"/>
          <w:sz w:val="24"/>
          <w:szCs w:val="24"/>
          <w:rtl/>
        </w:rPr>
        <w:t xml:space="preserve"> </w:t>
      </w:r>
      <w:r w:rsidRPr="008D4E38">
        <w:rPr>
          <w:rFonts w:cs="B Nazanin" w:hint="cs"/>
          <w:sz w:val="24"/>
          <w:szCs w:val="24"/>
          <w:rtl/>
        </w:rPr>
        <w:t>رسیدگی</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رای</w:t>
      </w:r>
      <w:r w:rsidRPr="008D4E38">
        <w:rPr>
          <w:rFonts w:cs="B Nazanin"/>
          <w:sz w:val="24"/>
          <w:szCs w:val="24"/>
          <w:rtl/>
        </w:rPr>
        <w:t xml:space="preserve"> </w:t>
      </w:r>
      <w:r w:rsidRPr="008D4E38">
        <w:rPr>
          <w:rFonts w:cs="B Nazanin" w:hint="cs"/>
          <w:sz w:val="24"/>
          <w:szCs w:val="24"/>
          <w:rtl/>
        </w:rPr>
        <w:t>لازم</w:t>
      </w:r>
      <w:r w:rsidRPr="008D4E38">
        <w:rPr>
          <w:rFonts w:cs="B Nazanin"/>
          <w:sz w:val="24"/>
          <w:szCs w:val="24"/>
          <w:rtl/>
        </w:rPr>
        <w:t xml:space="preserve"> </w:t>
      </w:r>
      <w:r w:rsidRPr="008D4E38">
        <w:rPr>
          <w:rFonts w:cs="B Nazanin" w:hint="cs"/>
          <w:sz w:val="24"/>
          <w:szCs w:val="24"/>
          <w:rtl/>
        </w:rPr>
        <w:t>را</w:t>
      </w:r>
      <w:r w:rsidRPr="008D4E38">
        <w:rPr>
          <w:rFonts w:cs="B Nazanin"/>
          <w:sz w:val="24"/>
          <w:szCs w:val="24"/>
          <w:rtl/>
        </w:rPr>
        <w:t xml:space="preserve"> </w:t>
      </w:r>
      <w:r w:rsidRPr="008D4E38">
        <w:rPr>
          <w:rFonts w:cs="B Nazanin" w:hint="cs"/>
          <w:sz w:val="24"/>
          <w:szCs w:val="24"/>
          <w:rtl/>
        </w:rPr>
        <w:t>صادر</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نماید</w:t>
      </w:r>
      <w:r w:rsidRPr="008D4E38">
        <w:rPr>
          <w:rFonts w:cs="B Nazanin"/>
          <w:sz w:val="24"/>
          <w:szCs w:val="24"/>
          <w:rtl/>
        </w:rPr>
        <w:t xml:space="preserve">. </w:t>
      </w:r>
      <w:r w:rsidRPr="008D4E38">
        <w:rPr>
          <w:rFonts w:cs="B Nazanin" w:hint="cs"/>
          <w:sz w:val="24"/>
          <w:szCs w:val="24"/>
          <w:rtl/>
        </w:rPr>
        <w:t>شرط</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حاضر،</w:t>
      </w:r>
      <w:r w:rsidRPr="008D4E38">
        <w:rPr>
          <w:rFonts w:cs="B Nazanin"/>
          <w:sz w:val="24"/>
          <w:szCs w:val="24"/>
          <w:rtl/>
        </w:rPr>
        <w:t xml:space="preserve"> </w:t>
      </w:r>
      <w:r w:rsidRPr="008D4E38">
        <w:rPr>
          <w:rFonts w:cs="B Nazanin" w:hint="cs"/>
          <w:sz w:val="24"/>
          <w:szCs w:val="24"/>
          <w:rtl/>
        </w:rPr>
        <w:t>موافقتنامه‌ای</w:t>
      </w:r>
      <w:r w:rsidRPr="008D4E38">
        <w:rPr>
          <w:rFonts w:cs="B Nazanin"/>
          <w:sz w:val="24"/>
          <w:szCs w:val="24"/>
          <w:rtl/>
        </w:rPr>
        <w:t xml:space="preserve"> </w:t>
      </w:r>
      <w:r w:rsidRPr="008D4E38">
        <w:rPr>
          <w:rFonts w:cs="B Nazanin" w:hint="cs"/>
          <w:sz w:val="24"/>
          <w:szCs w:val="24"/>
          <w:rtl/>
        </w:rPr>
        <w:t>مستقل</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اصلی</w:t>
      </w:r>
      <w:r w:rsidRPr="008D4E38">
        <w:rPr>
          <w:rFonts w:cs="B Nazanin"/>
          <w:sz w:val="24"/>
          <w:szCs w:val="24"/>
          <w:rtl/>
        </w:rPr>
        <w:t xml:space="preserve"> </w:t>
      </w:r>
      <w:r w:rsidRPr="008D4E38">
        <w:rPr>
          <w:rFonts w:cs="B Nazanin" w:hint="cs"/>
          <w:sz w:val="24"/>
          <w:szCs w:val="24"/>
          <w:rtl/>
        </w:rPr>
        <w:t>بوده</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لازم‌الاجرا</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باشد</w:t>
      </w:r>
      <w:r w:rsidRPr="008D4E38">
        <w:rPr>
          <w:rFonts w:cs="B Nazanin"/>
          <w:sz w:val="24"/>
          <w:szCs w:val="24"/>
          <w:rtl/>
        </w:rPr>
        <w:t>.</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۱۳: محرمانگی</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راننده متعهد می‌شود اطلاعات، نقشه‌ها، اسرار تجاری و فنی مربوط به پروژه‌ها و فعالیت‌های کارفرما را که در طول دوره همکاری مطلع می‌شود، محرمانه تلقی کرده و پس از خاتمه همکاری نیز از افشای آن‌ها خودداری نماید.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۱۴: قوانین حاکم</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این قرارداد تابع قوانین و مقررات جاری جمهوری اسلامی ایران، به‌ویژه قانون کار، قانون تأمین اجتماعی و سایر مقررات مرتبط خواهد بود.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ماده ۱۵: نسخ قرارداد</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این قرارداد در ۱۵ ماده و ۲ پیوست، در دو نسخه متحدالمتن و با اعتبار واحد، تنظیم و پس از امضاء توسط طرفین، مبادله گردیده و لازم‌الاجرا است.</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امضاء و مهر کارفرما:</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نام و نام خانوادگی:</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lastRenderedPageBreak/>
        <w:t>سمت:</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تاریخ:</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مهر شرکت:</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امضاء راننده:</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نام و نام خانوادگی:</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تاریخ:</w:t>
      </w:r>
    </w:p>
    <w:p w:rsidR="008D4E38" w:rsidRPr="008D4E38" w:rsidRDefault="008D4E38" w:rsidP="008D4E38">
      <w:pPr>
        <w:bidi/>
        <w:spacing w:after="0" w:line="240" w:lineRule="auto"/>
        <w:rPr>
          <w:rFonts w:ascii="Times New Roman" w:eastAsia="Times New Roman" w:hAnsi="Times New Roman" w:cs="B Nazanin" w:hint="cs"/>
          <w:sz w:val="24"/>
          <w:szCs w:val="24"/>
          <w:rtl/>
        </w:rPr>
      </w:pPr>
      <w:r w:rsidRPr="008D4E38">
        <w:rPr>
          <w:rFonts w:ascii="Times New Roman" w:eastAsia="Times New Roman" w:hAnsi="Times New Roman" w:cs="B Nazanin"/>
          <w:sz w:val="24"/>
          <w:szCs w:val="24"/>
        </w:rPr>
        <w:pict>
          <v:rect id="_x0000_i1025" style="width:0;height:1.5pt" o:hralign="center" o:hrstd="t" o:hr="t" fillcolor="#a0a0a0" stroked="f"/>
        </w:pict>
      </w:r>
    </w:p>
    <w:p w:rsidR="008D4E38" w:rsidRPr="008D4E38" w:rsidRDefault="008D4E38" w:rsidP="008D4E38">
      <w:pPr>
        <w:bidi/>
        <w:spacing w:before="100" w:beforeAutospacing="1" w:after="100" w:afterAutospacing="1" w:line="240" w:lineRule="auto"/>
        <w:rPr>
          <w:rFonts w:ascii="Times New Roman" w:eastAsia="Times New Roman" w:hAnsi="Times New Roman" w:cs="B Nazanin"/>
          <w:sz w:val="24"/>
          <w:szCs w:val="24"/>
          <w:lang w:bidi="fa-IR"/>
        </w:rPr>
      </w:pPr>
      <w:r w:rsidRPr="008D4E38">
        <w:rPr>
          <w:rFonts w:ascii="Times New Roman" w:eastAsia="Times New Roman" w:hAnsi="Times New Roman" w:cs="B Nazanin" w:hint="cs"/>
          <w:b/>
          <w:bCs/>
          <w:sz w:val="24"/>
          <w:szCs w:val="24"/>
          <w:rtl/>
          <w:lang w:bidi="fa-IR"/>
        </w:rPr>
        <w:t>پیوست شماره ۱: شرح دقیق شغل راننده لودر</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i/>
          <w:iCs/>
          <w:sz w:val="24"/>
          <w:szCs w:val="24"/>
          <w:rtl/>
          <w:lang w:bidi="fa-IR"/>
        </w:rPr>
        <w:t>(این پیوست باید به صورت دقیق‌تر، وظایف، مسئولیت‌ها، نوع دستگاه لودر مورد استفاده، میزان سابقه کار مورد نیاز، و سایر مشخصات فنی و کیفی لازم را شرح دهد. مثلاً:)</w:t>
      </w:r>
    </w:p>
    <w:p w:rsidR="008D4E38" w:rsidRPr="008D4E38" w:rsidRDefault="008D4E38" w:rsidP="008D4E38">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 xml:space="preserve">نوع لودر: [مدل دقیق لودر، مثلاً کوماتسو </w:t>
      </w:r>
      <w:r w:rsidRPr="008D4E38">
        <w:rPr>
          <w:rFonts w:ascii="Times New Roman" w:eastAsia="Times New Roman" w:hAnsi="Times New Roman" w:cs="B Nazanin" w:hint="cs"/>
          <w:sz w:val="24"/>
          <w:szCs w:val="24"/>
          <w:lang w:bidi="fa-IR"/>
        </w:rPr>
        <w:t>WA470</w:t>
      </w:r>
      <w:r w:rsidRPr="008D4E38">
        <w:rPr>
          <w:rFonts w:ascii="Times New Roman" w:eastAsia="Times New Roman" w:hAnsi="Times New Roman" w:cs="B Nazanin" w:hint="cs"/>
          <w:sz w:val="24"/>
          <w:szCs w:val="24"/>
          <w:rtl/>
          <w:lang w:bidi="fa-IR"/>
        </w:rPr>
        <w:t>]</w:t>
      </w:r>
    </w:p>
    <w:p w:rsidR="008D4E38" w:rsidRPr="008D4E38" w:rsidRDefault="008D4E38" w:rsidP="008D4E38">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نوع عملیات: [خاک‌برداری، بارگیری شن و ماسه، تسطیح زمین، حمل نخاله ساختمانی]</w:t>
      </w:r>
    </w:p>
    <w:p w:rsidR="008D4E38" w:rsidRPr="008D4E38" w:rsidRDefault="008D4E38" w:rsidP="008D4E38">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 xml:space="preserve">سطح مهارت مورد نیاز: [سابقه کار حداقل </w:t>
      </w:r>
      <w:r w:rsidRPr="008D4E38">
        <w:rPr>
          <w:rFonts w:ascii="Times New Roman" w:eastAsia="Times New Roman" w:hAnsi="Times New Roman" w:cs="B Nazanin" w:hint="cs"/>
          <w:sz w:val="24"/>
          <w:szCs w:val="24"/>
          <w:lang w:bidi="fa-IR"/>
        </w:rPr>
        <w:t>X</w:t>
      </w:r>
      <w:r w:rsidRPr="008D4E38">
        <w:rPr>
          <w:rFonts w:ascii="Times New Roman" w:eastAsia="Times New Roman" w:hAnsi="Times New Roman" w:cs="B Nazanin" w:hint="cs"/>
          <w:sz w:val="24"/>
          <w:szCs w:val="24"/>
          <w:rtl/>
          <w:lang w:bidi="fa-IR"/>
        </w:rPr>
        <w:t xml:space="preserve"> سال با لودر مشابه]</w:t>
      </w:r>
    </w:p>
    <w:p w:rsidR="008D4E38" w:rsidRPr="008D4E38" w:rsidRDefault="008D4E38" w:rsidP="008D4E38">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دانش فنی: [آشنایی با عیب‌یابی اولیه، سرویس‌های دوره‌ای، نحوه صحیح کاربری]</w:t>
      </w:r>
    </w:p>
    <w:p w:rsidR="008D4E38" w:rsidRPr="008D4E38" w:rsidRDefault="008D4E38" w:rsidP="008D4E38">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محل کار: [نام و آدرس پروژه]</w:t>
      </w:r>
    </w:p>
    <w:p w:rsidR="008D4E38" w:rsidRPr="008D4E38" w:rsidRDefault="008D4E38" w:rsidP="008D4E38">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سایر الزامات: [داشتن گواهینامه پایه ۲ یا ۱، کارت سلامت، آشنایی با اصول ایمنی کارگاه]</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b/>
          <w:bCs/>
          <w:sz w:val="24"/>
          <w:szCs w:val="24"/>
          <w:rtl/>
          <w:lang w:bidi="fa-IR"/>
        </w:rPr>
        <w:t>پیوست شماره ۲: چک‌لیست بازدید فنی روزانه دستگاه لودر</w:t>
      </w:r>
    </w:p>
    <w:p w:rsidR="008D4E38" w:rsidRPr="008D4E38" w:rsidRDefault="008D4E38" w:rsidP="008D4E38">
      <w:p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i/>
          <w:iCs/>
          <w:sz w:val="24"/>
          <w:szCs w:val="24"/>
          <w:rtl/>
          <w:lang w:bidi="fa-IR"/>
        </w:rPr>
        <w:t>(این پیوست باید شامل لیستی از موارد فنی باشد که راننده باید قبل از شروع کار بررسی کند، مانند:)</w:t>
      </w:r>
    </w:p>
    <w:p w:rsidR="008D4E38" w:rsidRPr="008D4E38" w:rsidRDefault="008D4E38" w:rsidP="008D4E3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بررسی سطح روغن موتور و هیدرولیک</w:t>
      </w:r>
    </w:p>
    <w:p w:rsidR="008D4E38" w:rsidRPr="008D4E38" w:rsidRDefault="008D4E38" w:rsidP="008D4E3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بررسی سطح آب رادیاتور و ضدیخ</w:t>
      </w:r>
    </w:p>
    <w:p w:rsidR="008D4E38" w:rsidRPr="008D4E38" w:rsidRDefault="008D4E38" w:rsidP="008D4E3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بررسی فشار باد لاستیک‌ها و وضعیت آج</w:t>
      </w:r>
    </w:p>
    <w:p w:rsidR="008D4E38" w:rsidRPr="008D4E38" w:rsidRDefault="008D4E38" w:rsidP="008D4E3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بررسی عملکرد سیستم ترمز (پدال، دستی)</w:t>
      </w:r>
    </w:p>
    <w:p w:rsidR="008D4E38" w:rsidRPr="008D4E38" w:rsidRDefault="008D4E38" w:rsidP="008D4E3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بررسی عملکرد چراغ‌ها (جلو، عقب، راهنما، فلاشر)</w:t>
      </w:r>
    </w:p>
    <w:p w:rsidR="008D4E38" w:rsidRPr="008D4E38" w:rsidRDefault="008D4E38" w:rsidP="008D4E3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بررسی عملکرد بوق و آژیر دنده عقب</w:t>
      </w:r>
    </w:p>
    <w:p w:rsidR="008D4E38" w:rsidRPr="008D4E38" w:rsidRDefault="008D4E38" w:rsidP="008D4E3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بررسی وضعیت تیغه (</w:t>
      </w:r>
      <w:r w:rsidRPr="008D4E38">
        <w:rPr>
          <w:rFonts w:ascii="Times New Roman" w:eastAsia="Times New Roman" w:hAnsi="Times New Roman" w:cs="B Nazanin" w:hint="cs"/>
          <w:sz w:val="24"/>
          <w:szCs w:val="24"/>
          <w:lang w:bidi="fa-IR"/>
        </w:rPr>
        <w:t>Blade</w:t>
      </w:r>
      <w:r w:rsidRPr="008D4E38">
        <w:rPr>
          <w:rFonts w:ascii="Times New Roman" w:eastAsia="Times New Roman" w:hAnsi="Times New Roman" w:cs="B Nazanin" w:hint="cs"/>
          <w:sz w:val="24"/>
          <w:szCs w:val="24"/>
          <w:rtl/>
          <w:lang w:bidi="fa-IR"/>
        </w:rPr>
        <w:t>) و جک‌های هیدرولیک</w:t>
      </w:r>
    </w:p>
    <w:p w:rsidR="008D4E38" w:rsidRPr="008D4E38" w:rsidRDefault="008D4E38" w:rsidP="008D4E3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بررسی سیستم هیدرولیک (عدم نشتی)</w:t>
      </w:r>
    </w:p>
    <w:p w:rsidR="008D4E38" w:rsidRPr="008D4E38" w:rsidRDefault="008D4E38" w:rsidP="008D4E3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lastRenderedPageBreak/>
        <w:t>بررسی کمربند ایمنی و سیستم قفل کابین</w:t>
      </w:r>
    </w:p>
    <w:p w:rsidR="008D4E38" w:rsidRPr="008D4E38" w:rsidRDefault="008D4E38" w:rsidP="008D4E3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وجود کپسول آتش‌نشانی و جعبه کمک‌های اولیه</w:t>
      </w:r>
    </w:p>
    <w:p w:rsidR="008D4E38" w:rsidRPr="008D4E38" w:rsidRDefault="008D4E38" w:rsidP="008D4E3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8D4E38">
        <w:rPr>
          <w:rFonts w:ascii="Times New Roman" w:eastAsia="Times New Roman" w:hAnsi="Times New Roman" w:cs="B Nazanin" w:hint="cs"/>
          <w:sz w:val="24"/>
          <w:szCs w:val="24"/>
          <w:rtl/>
          <w:lang w:bidi="fa-IR"/>
        </w:rPr>
        <w:t>[سایر موارد فنی مربوط به لودر خاص]</w:t>
      </w:r>
    </w:p>
    <w:p w:rsidR="00046FDB" w:rsidRPr="008D4E38" w:rsidRDefault="008D4E38" w:rsidP="008D4E38">
      <w:pPr>
        <w:bidi/>
        <w:rPr>
          <w:rFonts w:cs="B Nazanin"/>
        </w:rPr>
      </w:pPr>
    </w:p>
    <w:sectPr w:rsidR="00046FDB" w:rsidRPr="008D4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0DA"/>
    <w:multiLevelType w:val="multilevel"/>
    <w:tmpl w:val="704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72EBC"/>
    <w:multiLevelType w:val="multilevel"/>
    <w:tmpl w:val="39864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62AC8"/>
    <w:multiLevelType w:val="multilevel"/>
    <w:tmpl w:val="E5DC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04DA3"/>
    <w:multiLevelType w:val="multilevel"/>
    <w:tmpl w:val="34A4F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D10409"/>
    <w:multiLevelType w:val="multilevel"/>
    <w:tmpl w:val="F5CC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F23A3"/>
    <w:multiLevelType w:val="multilevel"/>
    <w:tmpl w:val="D5B6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B4A37"/>
    <w:multiLevelType w:val="multilevel"/>
    <w:tmpl w:val="B7362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6A7D3B"/>
    <w:multiLevelType w:val="multilevel"/>
    <w:tmpl w:val="209A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326DB"/>
    <w:multiLevelType w:val="multilevel"/>
    <w:tmpl w:val="C7C66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493023"/>
    <w:multiLevelType w:val="multilevel"/>
    <w:tmpl w:val="E9E8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AB1364"/>
    <w:multiLevelType w:val="multilevel"/>
    <w:tmpl w:val="27F4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C2026"/>
    <w:multiLevelType w:val="multilevel"/>
    <w:tmpl w:val="0E5A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2701C"/>
    <w:multiLevelType w:val="multilevel"/>
    <w:tmpl w:val="851E3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643FBB"/>
    <w:multiLevelType w:val="multilevel"/>
    <w:tmpl w:val="5D36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3"/>
  </w:num>
  <w:num w:numId="4">
    <w:abstractNumId w:val="1"/>
  </w:num>
  <w:num w:numId="5">
    <w:abstractNumId w:val="10"/>
  </w:num>
  <w:num w:numId="6">
    <w:abstractNumId w:val="4"/>
  </w:num>
  <w:num w:numId="7">
    <w:abstractNumId w:val="2"/>
  </w:num>
  <w:num w:numId="8">
    <w:abstractNumId w:val="12"/>
  </w:num>
  <w:num w:numId="9">
    <w:abstractNumId w:val="3"/>
  </w:num>
  <w:num w:numId="10">
    <w:abstractNumId w:val="0"/>
  </w:num>
  <w:num w:numId="11">
    <w:abstractNumId w:val="5"/>
  </w:num>
  <w:num w:numId="12">
    <w:abstractNumId w:val="8"/>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05"/>
    <w:rsid w:val="008C581C"/>
    <w:rsid w:val="008D4E38"/>
    <w:rsid w:val="009D33F5"/>
    <w:rsid w:val="00F93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60DBD-6C1B-4D3B-B59D-99084616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E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4E38"/>
    <w:rPr>
      <w:b/>
      <w:bCs/>
    </w:rPr>
  </w:style>
  <w:style w:type="character" w:styleId="Hyperlink">
    <w:name w:val="Hyperlink"/>
    <w:basedOn w:val="DefaultParagraphFont"/>
    <w:uiPriority w:val="99"/>
    <w:semiHidden/>
    <w:unhideWhenUsed/>
    <w:rsid w:val="008D4E38"/>
    <w:rPr>
      <w:color w:val="0000FF"/>
      <w:u w:val="single"/>
    </w:rPr>
  </w:style>
  <w:style w:type="character" w:customStyle="1" w:styleId="info-icon">
    <w:name w:val="info-icon"/>
    <w:basedOn w:val="DefaultParagraphFont"/>
    <w:rsid w:val="008D4E38"/>
  </w:style>
  <w:style w:type="character" w:customStyle="1" w:styleId="info-text">
    <w:name w:val="info-text"/>
    <w:basedOn w:val="DefaultParagraphFont"/>
    <w:rsid w:val="008D4E38"/>
  </w:style>
  <w:style w:type="character" w:customStyle="1" w:styleId="label">
    <w:name w:val="label"/>
    <w:basedOn w:val="DefaultParagraphFont"/>
    <w:rsid w:val="008D4E38"/>
  </w:style>
  <w:style w:type="character" w:customStyle="1" w:styleId="content">
    <w:name w:val="content"/>
    <w:basedOn w:val="DefaultParagraphFont"/>
    <w:rsid w:val="008D4E38"/>
  </w:style>
  <w:style w:type="character" w:customStyle="1" w:styleId="footer">
    <w:name w:val="footer"/>
    <w:basedOn w:val="DefaultParagraphFont"/>
    <w:rsid w:val="008D4E38"/>
  </w:style>
  <w:style w:type="character" w:customStyle="1" w:styleId="q-btncontent">
    <w:name w:val="q-btn__content"/>
    <w:basedOn w:val="DefaultParagraphFont"/>
    <w:rsid w:val="008D4E38"/>
  </w:style>
  <w:style w:type="character" w:customStyle="1" w:styleId="block">
    <w:name w:val="block"/>
    <w:basedOn w:val="DefaultParagraphFont"/>
    <w:rsid w:val="008D4E38"/>
  </w:style>
  <w:style w:type="character" w:styleId="Emphasis">
    <w:name w:val="Emphasis"/>
    <w:basedOn w:val="DefaultParagraphFont"/>
    <w:uiPriority w:val="20"/>
    <w:qFormat/>
    <w:rsid w:val="008D4E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89322">
      <w:bodyDiv w:val="1"/>
      <w:marLeft w:val="0"/>
      <w:marRight w:val="0"/>
      <w:marTop w:val="0"/>
      <w:marBottom w:val="0"/>
      <w:divBdr>
        <w:top w:val="none" w:sz="0" w:space="0" w:color="auto"/>
        <w:left w:val="none" w:sz="0" w:space="0" w:color="auto"/>
        <w:bottom w:val="none" w:sz="0" w:space="0" w:color="auto"/>
        <w:right w:val="none" w:sz="0" w:space="0" w:color="auto"/>
      </w:divBdr>
      <w:divsChild>
        <w:div w:id="364064864">
          <w:marLeft w:val="0"/>
          <w:marRight w:val="0"/>
          <w:marTop w:val="0"/>
          <w:marBottom w:val="0"/>
          <w:divBdr>
            <w:top w:val="none" w:sz="0" w:space="0" w:color="auto"/>
            <w:left w:val="none" w:sz="0" w:space="0" w:color="auto"/>
            <w:bottom w:val="none" w:sz="0" w:space="0" w:color="auto"/>
            <w:right w:val="none" w:sz="0" w:space="0" w:color="auto"/>
          </w:divBdr>
          <w:divsChild>
            <w:div w:id="470101179">
              <w:marLeft w:val="0"/>
              <w:marRight w:val="0"/>
              <w:marTop w:val="0"/>
              <w:marBottom w:val="0"/>
              <w:divBdr>
                <w:top w:val="none" w:sz="0" w:space="0" w:color="auto"/>
                <w:left w:val="none" w:sz="0" w:space="0" w:color="auto"/>
                <w:bottom w:val="none" w:sz="0" w:space="0" w:color="auto"/>
                <w:right w:val="none" w:sz="0" w:space="0" w:color="auto"/>
              </w:divBdr>
              <w:divsChild>
                <w:div w:id="1362514794">
                  <w:marLeft w:val="0"/>
                  <w:marRight w:val="0"/>
                  <w:marTop w:val="0"/>
                  <w:marBottom w:val="0"/>
                  <w:divBdr>
                    <w:top w:val="none" w:sz="0" w:space="0" w:color="auto"/>
                    <w:left w:val="none" w:sz="0" w:space="0" w:color="auto"/>
                    <w:bottom w:val="none" w:sz="0" w:space="0" w:color="auto"/>
                    <w:right w:val="none" w:sz="0" w:space="0" w:color="auto"/>
                  </w:divBdr>
                  <w:divsChild>
                    <w:div w:id="1472861671">
                      <w:marLeft w:val="0"/>
                      <w:marRight w:val="0"/>
                      <w:marTop w:val="0"/>
                      <w:marBottom w:val="0"/>
                      <w:divBdr>
                        <w:top w:val="none" w:sz="0" w:space="0" w:color="auto"/>
                        <w:left w:val="none" w:sz="0" w:space="0" w:color="auto"/>
                        <w:bottom w:val="none" w:sz="0" w:space="0" w:color="auto"/>
                        <w:right w:val="none" w:sz="0" w:space="0" w:color="auto"/>
                      </w:divBdr>
                      <w:divsChild>
                        <w:div w:id="1637106452">
                          <w:marLeft w:val="0"/>
                          <w:marRight w:val="0"/>
                          <w:marTop w:val="0"/>
                          <w:marBottom w:val="0"/>
                          <w:divBdr>
                            <w:top w:val="none" w:sz="0" w:space="0" w:color="auto"/>
                            <w:left w:val="none" w:sz="0" w:space="0" w:color="auto"/>
                            <w:bottom w:val="none" w:sz="0" w:space="0" w:color="auto"/>
                            <w:right w:val="none" w:sz="0" w:space="0" w:color="auto"/>
                          </w:divBdr>
                          <w:divsChild>
                            <w:div w:id="1200626983">
                              <w:marLeft w:val="0"/>
                              <w:marRight w:val="0"/>
                              <w:marTop w:val="0"/>
                              <w:marBottom w:val="0"/>
                              <w:divBdr>
                                <w:top w:val="none" w:sz="0" w:space="0" w:color="auto"/>
                                <w:left w:val="none" w:sz="0" w:space="0" w:color="auto"/>
                                <w:bottom w:val="none" w:sz="0" w:space="0" w:color="auto"/>
                                <w:right w:val="none" w:sz="0" w:space="0" w:color="auto"/>
                              </w:divBdr>
                              <w:divsChild>
                                <w:div w:id="345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79694">
                          <w:marLeft w:val="0"/>
                          <w:marRight w:val="0"/>
                          <w:marTop w:val="0"/>
                          <w:marBottom w:val="0"/>
                          <w:divBdr>
                            <w:top w:val="none" w:sz="0" w:space="0" w:color="auto"/>
                            <w:left w:val="none" w:sz="0" w:space="0" w:color="auto"/>
                            <w:bottom w:val="none" w:sz="0" w:space="0" w:color="auto"/>
                            <w:right w:val="none" w:sz="0" w:space="0" w:color="auto"/>
                          </w:divBdr>
                          <w:divsChild>
                            <w:div w:id="2117481157">
                              <w:marLeft w:val="0"/>
                              <w:marRight w:val="0"/>
                              <w:marTop w:val="0"/>
                              <w:marBottom w:val="0"/>
                              <w:divBdr>
                                <w:top w:val="none" w:sz="0" w:space="0" w:color="auto"/>
                                <w:left w:val="none" w:sz="0" w:space="0" w:color="auto"/>
                                <w:bottom w:val="none" w:sz="0" w:space="0" w:color="auto"/>
                                <w:right w:val="none" w:sz="0" w:space="0" w:color="auto"/>
                              </w:divBdr>
                              <w:divsChild>
                                <w:div w:id="903296264">
                                  <w:marLeft w:val="0"/>
                                  <w:marRight w:val="0"/>
                                  <w:marTop w:val="0"/>
                                  <w:marBottom w:val="0"/>
                                  <w:divBdr>
                                    <w:top w:val="none" w:sz="0" w:space="0" w:color="auto"/>
                                    <w:left w:val="none" w:sz="0" w:space="0" w:color="auto"/>
                                    <w:bottom w:val="none" w:sz="0" w:space="0" w:color="auto"/>
                                    <w:right w:val="none" w:sz="0" w:space="0" w:color="auto"/>
                                  </w:divBdr>
                                  <w:divsChild>
                                    <w:div w:id="20746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06958">
          <w:marLeft w:val="0"/>
          <w:marRight w:val="0"/>
          <w:marTop w:val="0"/>
          <w:marBottom w:val="0"/>
          <w:divBdr>
            <w:top w:val="none" w:sz="0" w:space="0" w:color="auto"/>
            <w:left w:val="none" w:sz="0" w:space="0" w:color="auto"/>
            <w:bottom w:val="none" w:sz="0" w:space="0" w:color="auto"/>
            <w:right w:val="none" w:sz="0" w:space="0" w:color="auto"/>
          </w:divBdr>
          <w:divsChild>
            <w:div w:id="982542982">
              <w:marLeft w:val="0"/>
              <w:marRight w:val="0"/>
              <w:marTop w:val="0"/>
              <w:marBottom w:val="225"/>
              <w:divBdr>
                <w:top w:val="none" w:sz="0" w:space="0" w:color="auto"/>
                <w:left w:val="none" w:sz="0" w:space="0" w:color="auto"/>
                <w:bottom w:val="none" w:sz="0" w:space="0" w:color="auto"/>
                <w:right w:val="none" w:sz="0" w:space="0" w:color="auto"/>
              </w:divBdr>
              <w:divsChild>
                <w:div w:id="402531852">
                  <w:marLeft w:val="0"/>
                  <w:marRight w:val="0"/>
                  <w:marTop w:val="0"/>
                  <w:marBottom w:val="0"/>
                  <w:divBdr>
                    <w:top w:val="none" w:sz="0" w:space="0" w:color="auto"/>
                    <w:left w:val="none" w:sz="0" w:space="0" w:color="auto"/>
                    <w:bottom w:val="none" w:sz="0" w:space="0" w:color="auto"/>
                    <w:right w:val="none" w:sz="0" w:space="0" w:color="auto"/>
                  </w:divBdr>
                  <w:divsChild>
                    <w:div w:id="680161545">
                      <w:marLeft w:val="0"/>
                      <w:marRight w:val="0"/>
                      <w:marTop w:val="0"/>
                      <w:marBottom w:val="0"/>
                      <w:divBdr>
                        <w:top w:val="none" w:sz="0" w:space="0" w:color="auto"/>
                        <w:left w:val="none" w:sz="0" w:space="0" w:color="auto"/>
                        <w:bottom w:val="none" w:sz="0" w:space="0" w:color="auto"/>
                        <w:right w:val="none" w:sz="0" w:space="0" w:color="auto"/>
                      </w:divBdr>
                      <w:divsChild>
                        <w:div w:id="1061559482">
                          <w:marLeft w:val="0"/>
                          <w:marRight w:val="0"/>
                          <w:marTop w:val="0"/>
                          <w:marBottom w:val="0"/>
                          <w:divBdr>
                            <w:top w:val="none" w:sz="0" w:space="0" w:color="auto"/>
                            <w:left w:val="none" w:sz="0" w:space="0" w:color="auto"/>
                            <w:bottom w:val="none" w:sz="0" w:space="0" w:color="auto"/>
                            <w:right w:val="none" w:sz="0" w:space="0" w:color="auto"/>
                          </w:divBdr>
                          <w:divsChild>
                            <w:div w:id="16647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1608">
              <w:marLeft w:val="0"/>
              <w:marRight w:val="0"/>
              <w:marTop w:val="0"/>
              <w:marBottom w:val="0"/>
              <w:divBdr>
                <w:top w:val="none" w:sz="0" w:space="0" w:color="auto"/>
                <w:left w:val="none" w:sz="0" w:space="0" w:color="auto"/>
                <w:bottom w:val="none" w:sz="0" w:space="0" w:color="auto"/>
                <w:right w:val="none" w:sz="0" w:space="0" w:color="auto"/>
              </w:divBdr>
              <w:divsChild>
                <w:div w:id="1391031711">
                  <w:marLeft w:val="0"/>
                  <w:marRight w:val="0"/>
                  <w:marTop w:val="0"/>
                  <w:marBottom w:val="0"/>
                  <w:divBdr>
                    <w:top w:val="none" w:sz="0" w:space="0" w:color="auto"/>
                    <w:left w:val="none" w:sz="0" w:space="0" w:color="auto"/>
                    <w:bottom w:val="none" w:sz="0" w:space="0" w:color="auto"/>
                    <w:right w:val="none" w:sz="0" w:space="0" w:color="auto"/>
                  </w:divBdr>
                  <w:divsChild>
                    <w:div w:id="373239873">
                      <w:marLeft w:val="0"/>
                      <w:marRight w:val="0"/>
                      <w:marTop w:val="0"/>
                      <w:marBottom w:val="0"/>
                      <w:divBdr>
                        <w:top w:val="none" w:sz="0" w:space="0" w:color="auto"/>
                        <w:left w:val="none" w:sz="0" w:space="0" w:color="auto"/>
                        <w:bottom w:val="none" w:sz="0" w:space="0" w:color="auto"/>
                        <w:right w:val="none" w:sz="0" w:space="0" w:color="auto"/>
                      </w:divBdr>
                      <w:divsChild>
                        <w:div w:id="1607999177">
                          <w:marLeft w:val="0"/>
                          <w:marRight w:val="0"/>
                          <w:marTop w:val="0"/>
                          <w:marBottom w:val="0"/>
                          <w:divBdr>
                            <w:top w:val="none" w:sz="0" w:space="0" w:color="auto"/>
                            <w:left w:val="none" w:sz="0" w:space="0" w:color="auto"/>
                            <w:bottom w:val="none" w:sz="0" w:space="0" w:color="auto"/>
                            <w:right w:val="none" w:sz="0" w:space="0" w:color="auto"/>
                          </w:divBdr>
                          <w:divsChild>
                            <w:div w:id="1210919698">
                              <w:marLeft w:val="0"/>
                              <w:marRight w:val="0"/>
                              <w:marTop w:val="0"/>
                              <w:marBottom w:val="0"/>
                              <w:divBdr>
                                <w:top w:val="none" w:sz="0" w:space="0" w:color="auto"/>
                                <w:left w:val="none" w:sz="0" w:space="0" w:color="auto"/>
                                <w:bottom w:val="none" w:sz="0" w:space="0" w:color="auto"/>
                                <w:right w:val="none" w:sz="0" w:space="0" w:color="auto"/>
                              </w:divBdr>
                              <w:divsChild>
                                <w:div w:id="19821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1466</Words>
  <Characters>8361</Characters>
  <Application>Microsoft Office Word</Application>
  <DocSecurity>0</DocSecurity>
  <Lines>69</Lines>
  <Paragraphs>19</Paragraphs>
  <ScaleCrop>false</ScaleCrop>
  <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2026-05-30T19:58:00Z</dcterms:created>
  <dcterms:modified xsi:type="dcterms:W3CDTF">2026-05-30T20:07:00Z</dcterms:modified>
</cp:coreProperties>
</file>