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66" w:rsidRDefault="00D23E66" w:rsidP="000E54E7">
      <w:pPr>
        <w:jc w:val="center"/>
        <w:rPr>
          <w:rtl/>
        </w:rPr>
      </w:pPr>
      <w:r>
        <w:rPr>
          <w:rtl/>
        </w:rPr>
        <w:t>قرارداد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مشارکت در احداث مجموعه گردشگر</w:t>
      </w:r>
      <w:r>
        <w:rPr>
          <w:rFonts w:hint="cs"/>
          <w:rtl/>
        </w:rPr>
        <w:t>ی</w:t>
      </w:r>
    </w:p>
    <w:p w:rsidR="00D23E66" w:rsidRDefault="00D23E66" w:rsidP="000E54E7">
      <w:pPr>
        <w:jc w:val="both"/>
        <w:rPr>
          <w:rtl/>
        </w:rPr>
      </w:pP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اطراف قرارداد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اطراف</w:t>
      </w:r>
      <w:r>
        <w:rPr>
          <w:rtl/>
        </w:rPr>
        <w:t xml:space="preserve"> قرارداد عبارتند از :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1-1- شهرداري شهرستان...</w:t>
      </w:r>
      <w:r w:rsidR="000E54E7">
        <w:rPr>
          <w:rFonts w:hint="cs"/>
          <w:rtl/>
        </w:rPr>
        <w:t>........</w:t>
      </w:r>
      <w:r>
        <w:rPr>
          <w:rtl/>
        </w:rPr>
        <w:t>.... به نمايندگي ....</w:t>
      </w:r>
      <w:r w:rsidR="000E54E7">
        <w:rPr>
          <w:rFonts w:hint="cs"/>
          <w:rtl/>
        </w:rPr>
        <w:t>................</w:t>
      </w:r>
      <w:r>
        <w:rPr>
          <w:rtl/>
        </w:rPr>
        <w:t>.......... ، به نشاني :.......</w:t>
      </w:r>
      <w:r w:rsidR="000E54E7">
        <w:rPr>
          <w:rFonts w:hint="cs"/>
          <w:rtl/>
        </w:rPr>
        <w:t>...............</w:t>
      </w:r>
      <w:r>
        <w:rPr>
          <w:rtl/>
        </w:rPr>
        <w:t>............................................................................... که در اين قرارداد به اختصار «شهرداري» خوانده مي شود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1-2- شرکت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مشاور معمار</w:t>
      </w:r>
      <w:r>
        <w:rPr>
          <w:rFonts w:hint="cs"/>
          <w:rtl/>
        </w:rPr>
        <w:t>ی</w:t>
      </w:r>
      <w:r>
        <w:rPr>
          <w:rtl/>
        </w:rPr>
        <w:t xml:space="preserve"> و شهرساز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0E54E7">
        <w:rPr>
          <w:rFonts w:hint="cs"/>
          <w:rtl/>
        </w:rPr>
        <w:t>....</w:t>
      </w:r>
      <w:r>
        <w:rPr>
          <w:rtl/>
        </w:rPr>
        <w:t>.........</w:t>
      </w:r>
      <w:r w:rsidR="000E54E7">
        <w:rPr>
          <w:rFonts w:hint="cs"/>
          <w:rtl/>
        </w:rPr>
        <w:t>.</w:t>
      </w:r>
      <w:r>
        <w:rPr>
          <w:rtl/>
        </w:rPr>
        <w:t>...... (سهامي خاص) به شماره ثبت ......</w:t>
      </w:r>
      <w:r w:rsidR="000E54E7">
        <w:rPr>
          <w:rFonts w:hint="cs"/>
          <w:rtl/>
        </w:rPr>
        <w:t>......</w:t>
      </w:r>
      <w:r>
        <w:rPr>
          <w:rtl/>
        </w:rPr>
        <w:t>...... ثبت شده در اداره ثبت شرکت ها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تهران به نمايندگي و امضاء مجاز آقايان </w:t>
      </w:r>
      <w:r w:rsidR="000E54E7">
        <w:rPr>
          <w:rFonts w:hint="cs"/>
          <w:rtl/>
        </w:rPr>
        <w:t>.........................</w:t>
      </w:r>
      <w:r>
        <w:rPr>
          <w:rtl/>
        </w:rPr>
        <w:t>.......... به عنوان ...</w:t>
      </w:r>
      <w:r w:rsidR="000E54E7">
        <w:rPr>
          <w:rFonts w:hint="cs"/>
          <w:rtl/>
        </w:rPr>
        <w:t>......</w:t>
      </w:r>
      <w:r>
        <w:rPr>
          <w:rtl/>
        </w:rPr>
        <w:t>....</w:t>
      </w:r>
      <w:r w:rsidR="000E54E7">
        <w:rPr>
          <w:rFonts w:hint="cs"/>
          <w:rtl/>
        </w:rPr>
        <w:t>........</w:t>
      </w:r>
      <w:r>
        <w:rPr>
          <w:rtl/>
        </w:rPr>
        <w:t>.. و .</w:t>
      </w:r>
      <w:r w:rsidR="000E54E7">
        <w:rPr>
          <w:rFonts w:hint="cs"/>
          <w:rtl/>
        </w:rPr>
        <w:t>..................</w:t>
      </w:r>
      <w:r>
        <w:rPr>
          <w:rtl/>
        </w:rPr>
        <w:t>....... به عنوان ....</w:t>
      </w:r>
      <w:r w:rsidR="000E54E7">
        <w:rPr>
          <w:rFonts w:hint="cs"/>
          <w:rtl/>
        </w:rPr>
        <w:t>.............</w:t>
      </w:r>
      <w:r>
        <w:rPr>
          <w:rtl/>
        </w:rPr>
        <w:t>.... به نشاني : ......</w:t>
      </w:r>
      <w:r w:rsidR="000E54E7">
        <w:rPr>
          <w:rFonts w:hint="cs"/>
          <w:rtl/>
        </w:rPr>
        <w:t>.............................................</w:t>
      </w:r>
      <w:r>
        <w:rPr>
          <w:rtl/>
        </w:rPr>
        <w:t>..................................................................... که در اين قرارداد به اختصار «سرمايه گذار» خوانده مي شود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1-3-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به نامها</w:t>
      </w:r>
      <w:r>
        <w:rPr>
          <w:rFonts w:hint="cs"/>
          <w:rtl/>
        </w:rPr>
        <w:t>ی</w:t>
      </w:r>
      <w:r>
        <w:rPr>
          <w:rtl/>
        </w:rPr>
        <w:t xml:space="preserve"> ..... و با ذکر مشخصات کامل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مشارکت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احداث پروژه مجموعه تفريحي ، گردشگري و خدماتي...... در محدوده اي به وسعت ..</w:t>
      </w:r>
      <w:r w:rsidR="000E54E7">
        <w:rPr>
          <w:rFonts w:hint="cs"/>
          <w:rtl/>
        </w:rPr>
        <w:t>....</w:t>
      </w:r>
      <w:r>
        <w:rPr>
          <w:rtl/>
        </w:rPr>
        <w:t>... متر در محل .....</w:t>
      </w:r>
      <w:r w:rsidR="000E54E7">
        <w:rPr>
          <w:rFonts w:hint="cs"/>
          <w:rtl/>
        </w:rPr>
        <w:t>......</w:t>
      </w:r>
      <w:r>
        <w:rPr>
          <w:rtl/>
        </w:rPr>
        <w:t>... واقع در .........</w:t>
      </w:r>
      <w:r w:rsidR="000E54E7">
        <w:rPr>
          <w:rFonts w:hint="cs"/>
          <w:rtl/>
        </w:rPr>
        <w:t>...............</w:t>
      </w:r>
      <w:r>
        <w:rPr>
          <w:rtl/>
        </w:rPr>
        <w:t>................ ، با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، طراح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پروژه توسط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 آورده ملک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</w:t>
      </w:r>
      <w:r>
        <w:rPr>
          <w:rFonts w:hint="eastAsia"/>
          <w:rtl/>
        </w:rPr>
        <w:t>ذ</w:t>
      </w:r>
      <w:r>
        <w:rPr>
          <w:rtl/>
        </w:rPr>
        <w:t xml:space="preserve"> و اعطا</w:t>
      </w:r>
      <w:r>
        <w:rPr>
          <w:rFonts w:hint="cs"/>
          <w:rtl/>
        </w:rPr>
        <w:t>ی</w:t>
      </w:r>
      <w:r>
        <w:rPr>
          <w:rtl/>
        </w:rPr>
        <w:t xml:space="preserve"> مجوزها</w:t>
      </w:r>
      <w:r>
        <w:rPr>
          <w:rFonts w:hint="cs"/>
          <w:rtl/>
        </w:rPr>
        <w:t>ی</w:t>
      </w:r>
      <w:r>
        <w:rPr>
          <w:rtl/>
        </w:rPr>
        <w:t xml:space="preserve"> لازم توسط شهردار</w:t>
      </w:r>
      <w:r>
        <w:rPr>
          <w:rFonts w:hint="cs"/>
          <w:rtl/>
        </w:rPr>
        <w:t>ی</w:t>
      </w:r>
      <w:r>
        <w:rPr>
          <w:rtl/>
        </w:rPr>
        <w:t xml:space="preserve"> برابر طرح پيوست شماره 1 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آورده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مشارکت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آورده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...... هکتار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معارض تحت پلاکها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شماره ....... واقع در .....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آورده شهردار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اخذ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مجوزها</w:t>
      </w:r>
      <w:r>
        <w:rPr>
          <w:rFonts w:hint="cs"/>
          <w:rtl/>
        </w:rPr>
        <w:t>ی</w:t>
      </w:r>
      <w:r>
        <w:rPr>
          <w:rtl/>
        </w:rPr>
        <w:t xml:space="preserve"> لازم جهت انجام پروژه اعم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، مازاد تراکم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، صدور پروانه ساختمان،صدور گواهي پايانکار ساختمان ، مجوز تفکيک اعيان و هر گونه مجوز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موانع اجرا</w:t>
      </w:r>
      <w:r>
        <w:rPr>
          <w:rFonts w:hint="cs"/>
          <w:rtl/>
        </w:rPr>
        <w:t>یی</w:t>
      </w:r>
      <w:r>
        <w:rPr>
          <w:rtl/>
        </w:rPr>
        <w:t xml:space="preserve"> پروژه را مرتفع نموده و جهت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اهداف پروژه لازم باش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)آورده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: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، ساخت و اتمام پروژه اعم از مصالح ،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، احداث واحدها</w:t>
      </w:r>
      <w:r>
        <w:rPr>
          <w:rFonts w:hint="cs"/>
          <w:rtl/>
        </w:rPr>
        <w:t>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، تجار</w:t>
      </w:r>
      <w:r>
        <w:rPr>
          <w:rFonts w:hint="cs"/>
          <w:rtl/>
        </w:rPr>
        <w:t>ی</w:t>
      </w:r>
      <w:r>
        <w:rPr>
          <w:rtl/>
        </w:rPr>
        <w:t xml:space="preserve"> ، ادار</w:t>
      </w:r>
      <w:r>
        <w:rPr>
          <w:rFonts w:hint="cs"/>
          <w:rtl/>
        </w:rPr>
        <w:t>ی</w:t>
      </w:r>
      <w:r>
        <w:rPr>
          <w:rtl/>
        </w:rPr>
        <w:t xml:space="preserve"> و فضاها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بر اساس مفاد قرارداد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وستها</w:t>
      </w:r>
      <w:r>
        <w:rPr>
          <w:rFonts w:hint="cs"/>
          <w:rtl/>
        </w:rPr>
        <w:t>ی</w:t>
      </w:r>
      <w:r>
        <w:rPr>
          <w:rtl/>
        </w:rPr>
        <w:t xml:space="preserve"> آن به نحو</w:t>
      </w:r>
      <w:r>
        <w:rPr>
          <w:rFonts w:hint="cs"/>
          <w:rtl/>
        </w:rPr>
        <w:t>ی</w:t>
      </w:r>
      <w:r>
        <w:rPr>
          <w:rtl/>
        </w:rPr>
        <w:t xml:space="preserve">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خصوص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بر عهده نداشته باشند.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lastRenderedPageBreak/>
        <w:t>د</w:t>
      </w:r>
      <w:r>
        <w:rPr>
          <w:rtl/>
        </w:rPr>
        <w:t>) سهم الشرکه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1-د- سهم الشرکه شهردار</w:t>
      </w:r>
      <w:r>
        <w:rPr>
          <w:rFonts w:hint="cs"/>
          <w:rtl/>
        </w:rPr>
        <w:t>ی</w:t>
      </w:r>
      <w:r>
        <w:rPr>
          <w:rtl/>
        </w:rPr>
        <w:t xml:space="preserve"> از کل پروژه با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آورده ها</w:t>
      </w:r>
      <w:r>
        <w:rPr>
          <w:rFonts w:hint="cs"/>
          <w:rtl/>
        </w:rPr>
        <w:t>ی</w:t>
      </w:r>
      <w:r>
        <w:rPr>
          <w:rtl/>
        </w:rPr>
        <w:t xml:space="preserve"> مذکور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قرارداد، برابر با ...............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متصور نم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2-د- سهم الشرکه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کل پروژه با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مورد تعهد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برابر با ..........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مشارال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متصور نم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3-د- سهم الشرکه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از بابت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پروژه برابر با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عرصه،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مستحدثات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منافع کل پروژه به استثنا</w:t>
      </w:r>
      <w:r>
        <w:rPr>
          <w:rFonts w:hint="cs"/>
          <w:rtl/>
        </w:rPr>
        <w:t>ی</w:t>
      </w:r>
      <w:r>
        <w:rPr>
          <w:rtl/>
        </w:rPr>
        <w:t xml:space="preserve"> سهم الشرکه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ارزش آورده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انعقاد قرارداد به صورت مقطوع و برابر با سهم الشرکه ها</w:t>
      </w:r>
      <w:r>
        <w:rPr>
          <w:rFonts w:hint="cs"/>
          <w:rtl/>
        </w:rPr>
        <w:t>ی</w:t>
      </w:r>
      <w:r>
        <w:rPr>
          <w:rtl/>
        </w:rPr>
        <w:t xml:space="preserve"> مذکور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توافق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ارزش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مجوز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سهم الشرکه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داشت.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4ـ تعهدات سرمايه گذار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سرمايه</w:t>
      </w:r>
      <w:r>
        <w:rPr>
          <w:rtl/>
        </w:rPr>
        <w:t xml:space="preserve"> گذار در راستاي موضوع قرارداد ، متعهد به انجام امور ذيل مي باشد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4-1- تهيه سايت پلان براي محدوده ....... هکتار مشخص شده در نقشه پيوست شماره 1 با کاربر</w:t>
      </w:r>
      <w:r>
        <w:rPr>
          <w:rFonts w:hint="cs"/>
          <w:rtl/>
        </w:rPr>
        <w:t>ی</w:t>
      </w:r>
      <w:r>
        <w:rPr>
          <w:rtl/>
        </w:rPr>
        <w:t xml:space="preserve"> غالب خدماتي ، آپارتمان، سرويس ، توريستي و تفريحي از طريق مشاور.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4-2- احداث پروژه هاي انتفاعي تعريف شده در طرح هاي مذکور در بند 4-1 اين ماده ، طبق پروانه صادره از سوي شهرداري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4-3- احداث فضاهاي عمومي پيش بيني شده در طرح هاي مذکور در بند 4-1 اين ماده مطابق نقشه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.... و واگذاري مستحدثات و تأسيسات ياد شده به شهرداري در ازاي آورده شهرداري و متناسب با آن، براساس فهرست بهاي معاونت برنامه ريزي رياست جمهوري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4-4- مذاکره و هماهنگ</w:t>
      </w:r>
      <w:r>
        <w:rPr>
          <w:rFonts w:hint="cs"/>
          <w:rtl/>
        </w:rPr>
        <w:t>ی</w:t>
      </w:r>
      <w:r>
        <w:rPr>
          <w:rtl/>
        </w:rPr>
        <w:t xml:space="preserve"> لازم با اشخاص مختلف جهت جذب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4-5-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تلاش در راستا</w:t>
      </w:r>
      <w:r>
        <w:rPr>
          <w:rFonts w:hint="cs"/>
          <w:rtl/>
        </w:rPr>
        <w:t>ی</w:t>
      </w:r>
      <w:r>
        <w:rPr>
          <w:rtl/>
        </w:rPr>
        <w:t xml:space="preserve"> جذب گردشکر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شهرداري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شهرداري</w:t>
      </w:r>
      <w:r>
        <w:rPr>
          <w:rtl/>
        </w:rPr>
        <w:t xml:space="preserve"> در اجراي موضوع اين قرارداد ، داراي تعهداتي به شرح زير مي باشد :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5-1- ارائه سايت پلان محدوده .... هکتار (موضوع بند 4-1) به کميسيون ماده 5 و اخذ مصوبه اين کميسيون بر اساس سايت پلان موصوف.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5-2- صدور پروانه ساختمان به شرح مشخصات مندرج در سايت پلان موصوف در بند 4-1 و پيوست شماره 2 و تحويل پروانه ساختمان صادره به سرمايه گذار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5-3- صدور گواهي پايانکار ساختمان و مجوز تفکيک اعيان در پروژه موصوف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lastRenderedPageBreak/>
        <w:t>5-4- موافقت با ترهين املاک واقع در محدوده .... هکتار نزد بانک ها و مؤسسات مالي و اعتباري جهت اخذ تسهيلات بانکي توسط سرمايه گذار.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1-6- واگذاري بلا معارض اراضي مشخص شده در نقشه پيوست شماره 1 به سرمايه گذار.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2-6- انتقال اسناد اراضي مذکور به نام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بر حسب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3-6- موافقت با ترهين املاک واقع در محدوده .... هکتار نزد بانک ها و مؤسسات مالي و اعتباري جهت اخذ تسهيلات بانکي توسط سرمايه گذار.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4-6- موافقت با واگذاري مستحدثات و تأسيسات ياد شده به شهرداري در ازاي آورده شهرداري.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نظارت بر اجرا</w:t>
      </w:r>
      <w:r>
        <w:rPr>
          <w:rFonts w:hint="cs"/>
          <w:rtl/>
        </w:rPr>
        <w:t>ی</w:t>
      </w:r>
      <w:r>
        <w:rPr>
          <w:rtl/>
        </w:rPr>
        <w:t xml:space="preserve"> پروژه :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«مهندسان مشاور معمار</w:t>
      </w:r>
      <w:r>
        <w:rPr>
          <w:rFonts w:hint="cs"/>
          <w:rtl/>
        </w:rPr>
        <w:t>ی</w:t>
      </w:r>
      <w:r>
        <w:rPr>
          <w:rtl/>
        </w:rPr>
        <w:t xml:space="preserve"> و شهر ساز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نقش جهان»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اختصار«مشاور»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عنوان مشاور و ناظر پروژه از سو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انتخاب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تهيه سايت پلان موضوع قرارداد، طراحي و تهيه نقشه هاي پروژه ، کنترل اجرا</w:t>
      </w:r>
      <w:r>
        <w:rPr>
          <w:rFonts w:hint="cs"/>
          <w:rtl/>
        </w:rPr>
        <w:t>ی</w:t>
      </w:r>
      <w:r>
        <w:rPr>
          <w:rtl/>
        </w:rPr>
        <w:t xml:space="preserve"> کامل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و زمانبند</w:t>
      </w:r>
      <w:r>
        <w:rPr>
          <w:rFonts w:hint="cs"/>
          <w:rtl/>
        </w:rPr>
        <w:t>ی</w:t>
      </w:r>
      <w:r>
        <w:rPr>
          <w:rtl/>
        </w:rPr>
        <w:t xml:space="preserve"> قرارداد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است را برعهده خواهد داشت .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نظارت و مشاوره بر عهده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خواهد بود.</w:t>
      </w:r>
    </w:p>
    <w:p w:rsidR="00D23E66" w:rsidRDefault="00D23E66" w:rsidP="000E54E7">
      <w:pPr>
        <w:jc w:val="both"/>
        <w:rPr>
          <w:rtl/>
        </w:rPr>
      </w:pP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برنامه زمان بندي اجراي موضوع قرارداد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اطراف</w:t>
      </w:r>
      <w:r>
        <w:rPr>
          <w:rtl/>
        </w:rPr>
        <w:t xml:space="preserve"> قرارداد متعهدند در چارچوب زمان بندي ذيل ، موضوع قرارداد را به انجام رسانند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8- 1- اجراي بند 4-1ماده 4، ظرف ..... ماه از تاريخ انعقاد قرارداد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8-2- تحويل بلامعارض کليه اراضي مذکور در بند الف ماده3 ، ظرف .... ماه از تاريخ انعقاد قرارداد.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8-3- ارائه سايت پلان براي محدوده .... هکتار مشخص شده جهت تقديم به کمسيون ماده 5 ، ظرف مدت .... ماه از تاريخ امضاء قرارداد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8-4- اخذ مصوبه کميسيون ماده 5 براساس سايت پلان مذکور براي محدوده ... هکتار توسط شهرداري، ظرف مدت ..... ماه از تاريخ ارائه سايت پلان از سوي سرمايه گذار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8-5- تهيه طرح اجرايي براي محدود ... هکتار مشخص شده در نقشه پيوست شماره 2 توسط سرمايه گذار ، ظرف ... ماه از تاريخ ابلاغ طرح سايت پلان توسط شهرداري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8-6- بررسي و تأييد طرح اجرايي پيشنهادي مشاور از سوي شهرداري ظرف .... ماه از تاريخ ارايه نقشه ها توسط سرمايه گذار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lastRenderedPageBreak/>
        <w:t>7-7- صدور پروانه ساخت توسط شهرداري منطبق با نقشه هاي ارائه شده توسط سرمايه گذار ظرف .... ماه از تاريخ ارائه نقشه هاي موصوف.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8-8- صدورگواهي پايانکار ساختمان و تحويل آن به سرمايه گذار، ظرف ... ماه پس از ساخت هر يک از بناهاي موضوع پروژه.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در صورت</w:t>
      </w:r>
      <w:r>
        <w:rPr>
          <w:rFonts w:hint="cs"/>
          <w:rtl/>
        </w:rPr>
        <w:t>ی</w:t>
      </w:r>
      <w:r>
        <w:rPr>
          <w:rtl/>
        </w:rPr>
        <w:t xml:space="preserve"> که اراض</w:t>
      </w:r>
      <w:r>
        <w:rPr>
          <w:rFonts w:hint="cs"/>
          <w:rtl/>
        </w:rPr>
        <w:t>ی</w:t>
      </w:r>
      <w:r>
        <w:rPr>
          <w:rtl/>
        </w:rPr>
        <w:t xml:space="preserve"> موضوع بند الف ماده 3 مستحق للغ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منافع آن ادعا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اشخاص ثالث مطرح گردد هر گونه پاسخگو</w:t>
      </w:r>
      <w:r>
        <w:rPr>
          <w:rFonts w:hint="cs"/>
          <w:rtl/>
        </w:rPr>
        <w:t>یی</w:t>
      </w:r>
      <w:r>
        <w:rPr>
          <w:rtl/>
        </w:rPr>
        <w:t xml:space="preserve"> به دعاو</w:t>
      </w:r>
      <w:r>
        <w:rPr>
          <w:rFonts w:hint="cs"/>
          <w:rtl/>
        </w:rPr>
        <w:t>ی</w:t>
      </w:r>
      <w:r>
        <w:rPr>
          <w:rtl/>
        </w:rPr>
        <w:t xml:space="preserve"> و جبران خسارت و پرداخت حقوق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اشخاص ثالث به نحو</w:t>
      </w:r>
      <w:r>
        <w:rPr>
          <w:rFonts w:hint="cs"/>
          <w:rtl/>
        </w:rPr>
        <w:t>ی</w:t>
      </w:r>
      <w:r>
        <w:rPr>
          <w:rtl/>
        </w:rPr>
        <w:t xml:space="preserve"> که به حقوق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خدشه وارد ننما</w:t>
      </w:r>
      <w:r>
        <w:rPr>
          <w:rFonts w:hint="cs"/>
          <w:rtl/>
        </w:rPr>
        <w:t>ی</w:t>
      </w:r>
      <w:r>
        <w:rPr>
          <w:rtl/>
        </w:rPr>
        <w:t>د، بر عهده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عهده نخواهد داشت.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مبلغ پروانه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9-1- آورده و حقوق شهرداري از بابت پروانه مذکور در بند فوق به روش مقرر در پيوست شماره 3 محاسبه گرديده و مورد قبول طرفين است.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شهرداري</w:t>
      </w:r>
      <w:r>
        <w:rPr>
          <w:rtl/>
        </w:rPr>
        <w:t xml:space="preserve"> به جز موارد فوق ، حق دريافت وجه و يا امتياز ، تحت هر عنوان و به هر شکل اعم از تغيير کاربري، پذيره، مازاد تراکم، حق تفکيک اعيان و اعم از واحدهاي تجاري، اقامتي، مسکوني و... از سرمايه گذار در زمان تاييد نقشه ها، صدور پروانه و يا پايان کار و انتقال اسن</w:t>
      </w:r>
      <w:r>
        <w:rPr>
          <w:rFonts w:hint="eastAsia"/>
          <w:rtl/>
        </w:rPr>
        <w:t>اد</w:t>
      </w:r>
      <w:r>
        <w:rPr>
          <w:rtl/>
        </w:rPr>
        <w:t xml:space="preserve"> يا در زمان صدور هرگونه گواهي يا تاييديه ديگر را ندارد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9-2- در صورتي که به هر دليل مساحت زيربناهاي پروژه تغيير نمايد براساس روش مذکور در پيوست شمارة .............. مبلغ حقوق طرفين تعديل خواهد شد.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ساير شرايط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10-1- در صورتي که در طول مدت مشارکت ، سرمايه گذار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اهداف خود، رأساً نسبت به خريد يک يا چند پلاک مجاور زمين موضوع قرارداد اقدام نمايد و اين پلاک يا پلاک ها را تحت مالکيت خود درآورد ، شهرداري متعهد است وفق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نسبت به تامين کاربري هاي مورد </w:t>
      </w:r>
      <w:r>
        <w:rPr>
          <w:rFonts w:hint="eastAsia"/>
          <w:rtl/>
        </w:rPr>
        <w:t>نظر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 صدور پروانه ساخت اقدام نمايد.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10-2- مشاور پروژه در طراحي و تهيه نقشه هاي پروژه در چارچوب کاربري و ميزان زيربناي مندرج در پيوست شماره 3 آزادي عمل دارد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10-3- پس از اتمام پروژه ، مالکيت عرصه و اعيان و حق فروش و واگذار</w:t>
      </w:r>
      <w:r>
        <w:rPr>
          <w:rFonts w:hint="cs"/>
          <w:rtl/>
        </w:rPr>
        <w:t>ی</w:t>
      </w:r>
      <w:r>
        <w:rPr>
          <w:rtl/>
        </w:rPr>
        <w:t xml:space="preserve"> کل پروژه (بجز فضاي عمومي مندرج در پيوست شماره 3) و کليه حقوق متصوره و فرضيه در اين پروژه متعلق به اطراف قرارداد بوده و اسناد مالکيت مربوطه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صورت شش دانگ) به اطراف قرارداد ان</w:t>
      </w:r>
      <w:r>
        <w:rPr>
          <w:rFonts w:hint="eastAsia"/>
          <w:rtl/>
        </w:rPr>
        <w:t>تقال</w:t>
      </w:r>
      <w:r>
        <w:rPr>
          <w:rtl/>
        </w:rPr>
        <w:t xml:space="preserve"> مي يابد .</w:t>
      </w:r>
    </w:p>
    <w:p w:rsidR="00D23E66" w:rsidRDefault="00D23E66" w:rsidP="000E54E7">
      <w:pPr>
        <w:jc w:val="both"/>
        <w:rPr>
          <w:rtl/>
        </w:rPr>
      </w:pPr>
      <w:r>
        <w:rPr>
          <w:rtl/>
        </w:rPr>
        <w:t>10-4- اطراف قرارداد با اسقاط کافه خ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، حق فسخ قرارداد را از خود سلب و ساقط نمودند.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تعهدات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 در راستا</w:t>
      </w:r>
      <w:r>
        <w:rPr>
          <w:rFonts w:hint="cs"/>
          <w:rtl/>
        </w:rPr>
        <w:t>ی</w:t>
      </w:r>
      <w:r>
        <w:rPr>
          <w:rtl/>
        </w:rPr>
        <w:t xml:space="preserve"> حفظ حقوق اطراف قرارداد بر حسب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و توافقات به عمل آمده ذکر گردد.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حل اختلاف</w:t>
      </w:r>
    </w:p>
    <w:p w:rsidR="00D23E66" w:rsidRDefault="000E54E7" w:rsidP="000E54E7">
      <w:pPr>
        <w:jc w:val="both"/>
        <w:rPr>
          <w:rtl/>
        </w:rPr>
      </w:pPr>
      <w:r w:rsidRPr="000E54E7">
        <w:rPr>
          <w:rFonts w:hint="cs"/>
          <w:rtl/>
        </w:rPr>
        <w:t>طرفین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توافق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نمودند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کلیه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اختلافات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و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دعاوی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ناشی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این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قرارداد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یا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راجع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به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آن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جمله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انعقاد،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اعتبار،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فسخ،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تفسیر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یا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اجرای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آن،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طریق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یکی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داوران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عضو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سامانه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جامع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ایران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با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تعیین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و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نصب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همچنین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تعیین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حق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الزحمه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سوی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آن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سامانه،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بعنوان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مقام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ناصب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حل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و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فصل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گردد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لذا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پس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ثبت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درخواست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در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سامانه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مذکور،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منصوب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به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موضوع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اختلاف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رسیدگی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و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رای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لازم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را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صادر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نماید</w:t>
      </w:r>
      <w:r w:rsidRPr="000E54E7">
        <w:rPr>
          <w:rtl/>
        </w:rPr>
        <w:t xml:space="preserve">. </w:t>
      </w:r>
      <w:r w:rsidRPr="000E54E7">
        <w:rPr>
          <w:rFonts w:hint="cs"/>
          <w:rtl/>
        </w:rPr>
        <w:t>شرط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داوری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حاضر،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موافقتنامه‌ای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مستقل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از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قرارداد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اصلی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بوده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و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لازم‌الاجرا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می</w:t>
      </w:r>
      <w:r w:rsidRPr="000E54E7">
        <w:rPr>
          <w:rtl/>
        </w:rPr>
        <w:t xml:space="preserve"> </w:t>
      </w:r>
      <w:r w:rsidRPr="000E54E7">
        <w:rPr>
          <w:rFonts w:hint="cs"/>
          <w:rtl/>
        </w:rPr>
        <w:t>باشد</w:t>
      </w:r>
      <w:r w:rsidRPr="000E54E7">
        <w:rPr>
          <w:rtl/>
        </w:rPr>
        <w:t>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فورس ماژور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صورتي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عوامل خارج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اثر حوادث قهري (اعم از سيل ، زلزله ، طوفان ، شورش ، اعتصاب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و...) تأخيراتي در احداث بنا ايجاد شود ، تأخيرات بوجود آمده ، تأخير مجاز تلق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خسارت</w:t>
      </w:r>
      <w:r>
        <w:rPr>
          <w:rFonts w:hint="cs"/>
          <w:rtl/>
        </w:rPr>
        <w:t>ی</w:t>
      </w:r>
      <w:r>
        <w:rPr>
          <w:rtl/>
        </w:rPr>
        <w:t xml:space="preserve"> به آن تعلق نخواهد گرفت.</w:t>
      </w:r>
    </w:p>
    <w:p w:rsidR="00D23E66" w:rsidRDefault="00D23E66" w:rsidP="000E54E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14- تعدادنسخ قرارداد</w:t>
      </w:r>
    </w:p>
    <w:p w:rsidR="00D23E66" w:rsidRDefault="00D23E66" w:rsidP="007E78E3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14 ماده در </w:t>
      </w:r>
      <w:r w:rsidR="007E78E3">
        <w:rPr>
          <w:rFonts w:hint="cs"/>
          <w:rtl/>
        </w:rPr>
        <w:t>2</w:t>
      </w:r>
      <w:r>
        <w:rPr>
          <w:rtl/>
        </w:rPr>
        <w:t xml:space="preserve"> نسخه ، در شهرستان ...</w:t>
      </w:r>
      <w:r w:rsidR="007E78E3">
        <w:rPr>
          <w:rFonts w:hint="cs"/>
          <w:rtl/>
        </w:rPr>
        <w:t>.............</w:t>
      </w:r>
      <w:r>
        <w:rPr>
          <w:rtl/>
        </w:rPr>
        <w:t>... تنظيم و در تاريخ .......</w:t>
      </w:r>
      <w:r w:rsidR="007E78E3">
        <w:rPr>
          <w:rFonts w:hint="cs"/>
          <w:rtl/>
        </w:rPr>
        <w:t>.....</w:t>
      </w:r>
      <w:bookmarkStart w:id="0" w:name="_GoBack"/>
      <w:bookmarkEnd w:id="0"/>
      <w:r>
        <w:rPr>
          <w:rtl/>
        </w:rPr>
        <w:t>........... به امضاي طرفين رسيد و مفاد آن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قرارداد به استناد ماده 10 قانون مدني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الاجراء بوده و همه نسخ داراي اعتبار واحد مي باشن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E66" w:rsidRDefault="00D23E66" w:rsidP="000E54E7">
      <w:pPr>
        <w:jc w:val="both"/>
        <w:rPr>
          <w:rtl/>
        </w:rPr>
      </w:pPr>
    </w:p>
    <w:p w:rsidR="000E54E7" w:rsidRDefault="000E54E7" w:rsidP="000E54E7">
      <w:pPr>
        <w:jc w:val="both"/>
        <w:rPr>
          <w:rtl/>
        </w:rPr>
      </w:pPr>
    </w:p>
    <w:p w:rsidR="00FE3588" w:rsidRDefault="00D23E66" w:rsidP="000E54E7">
      <w:pPr>
        <w:jc w:val="center"/>
        <w:rPr>
          <w:rtl/>
        </w:rPr>
      </w:pPr>
      <w:r>
        <w:rPr>
          <w:rFonts w:hint="eastAsia"/>
          <w:rtl/>
        </w:rPr>
        <w:t>شهرداري</w:t>
      </w:r>
      <w:r>
        <w:rPr>
          <w:rtl/>
        </w:rPr>
        <w:t xml:space="preserve"> : </w:t>
      </w:r>
      <w:r w:rsidR="000E54E7">
        <w:rPr>
          <w:rFonts w:hint="cs"/>
          <w:rtl/>
        </w:rPr>
        <w:t xml:space="preserve">                                                   </w:t>
      </w:r>
      <w:r>
        <w:rPr>
          <w:rtl/>
        </w:rPr>
        <w:t>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</w:t>
      </w:r>
      <w:r w:rsidR="000E54E7">
        <w:rPr>
          <w:rFonts w:hint="cs"/>
          <w:rtl/>
        </w:rPr>
        <w:t xml:space="preserve">                                                             </w:t>
      </w:r>
      <w:r>
        <w:rPr>
          <w:rtl/>
        </w:rPr>
        <w:t>سرمايه گذار:</w:t>
      </w:r>
    </w:p>
    <w:p w:rsidR="000E54E7" w:rsidRDefault="000E54E7" w:rsidP="000E54E7">
      <w:pPr>
        <w:jc w:val="center"/>
        <w:rPr>
          <w:rtl/>
        </w:rPr>
      </w:pPr>
    </w:p>
    <w:p w:rsidR="000E54E7" w:rsidRDefault="000E54E7" w:rsidP="000E54E7">
      <w:pPr>
        <w:jc w:val="center"/>
        <w:rPr>
          <w:rtl/>
        </w:rPr>
      </w:pPr>
    </w:p>
    <w:p w:rsidR="000E54E7" w:rsidRDefault="000E54E7" w:rsidP="000E54E7">
      <w:pPr>
        <w:jc w:val="center"/>
        <w:rPr>
          <w:rtl/>
        </w:rPr>
      </w:pPr>
    </w:p>
    <w:p w:rsidR="000E54E7" w:rsidRDefault="000E54E7" w:rsidP="000E54E7">
      <w:r>
        <w:rPr>
          <w:rFonts w:hint="cs"/>
          <w:rtl/>
        </w:rPr>
        <w:t xml:space="preserve">   امضاء شهود</w:t>
      </w:r>
    </w:p>
    <w:sectPr w:rsidR="000E5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6"/>
    <w:rsid w:val="000E54E7"/>
    <w:rsid w:val="007E78E3"/>
    <w:rsid w:val="00D23E6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96A062-16F9-409A-98DE-5D858550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7</cp:revision>
  <dcterms:created xsi:type="dcterms:W3CDTF">2025-05-05T05:59:00Z</dcterms:created>
  <dcterms:modified xsi:type="dcterms:W3CDTF">2025-08-07T12:59:00Z</dcterms:modified>
</cp:coreProperties>
</file>