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045" w:rsidRDefault="003B2045" w:rsidP="0064319E">
      <w:pPr>
        <w:jc w:val="center"/>
        <w:rPr>
          <w:rFonts w:hint="cs"/>
          <w:rtl/>
        </w:rPr>
      </w:pPr>
      <w:r>
        <w:rPr>
          <w:rtl/>
        </w:rPr>
        <w:t>(قرارداد فروش مجتمع تجار</w:t>
      </w:r>
      <w:r>
        <w:rPr>
          <w:rFonts w:hint="cs"/>
          <w:rtl/>
        </w:rPr>
        <w:t>ی</w:t>
      </w:r>
      <w:r w:rsidR="0064319E">
        <w:rPr>
          <w:rFonts w:hint="cs"/>
          <w:rtl/>
        </w:rPr>
        <w:t xml:space="preserve">) </w:t>
      </w:r>
      <w:r>
        <w:rPr>
          <w:rtl/>
        </w:rPr>
        <w:t>مبا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نامه</w:t>
      </w:r>
      <w:r w:rsidR="0064319E">
        <w:rPr>
          <w:rFonts w:hint="cs"/>
          <w:rtl/>
        </w:rPr>
        <w:t xml:space="preserve"> </w:t>
      </w:r>
    </w:p>
    <w:p w:rsidR="0064319E" w:rsidRDefault="0064319E" w:rsidP="0064319E">
      <w:pPr>
        <w:jc w:val="center"/>
        <w:rPr>
          <w:rtl/>
        </w:rPr>
      </w:pPr>
    </w:p>
    <w:p w:rsidR="003B2045" w:rsidRDefault="003B2045" w:rsidP="0064319E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عنوان نمونه ا</w:t>
      </w:r>
      <w:r>
        <w:rPr>
          <w:rFonts w:hint="cs"/>
          <w:rtl/>
        </w:rPr>
        <w:t>ی</w:t>
      </w:r>
      <w:r>
        <w:rPr>
          <w:rtl/>
        </w:rPr>
        <w:t xml:space="preserve"> از مبا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نامه ها</w:t>
      </w:r>
      <w:r>
        <w:rPr>
          <w:rFonts w:hint="cs"/>
          <w:rtl/>
        </w:rPr>
        <w:t>ی</w:t>
      </w:r>
      <w:r>
        <w:rPr>
          <w:rtl/>
        </w:rPr>
        <w:t xml:space="preserve"> فروش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سرقفل</w:t>
      </w:r>
      <w:r>
        <w:rPr>
          <w:rFonts w:hint="cs"/>
          <w:rtl/>
        </w:rPr>
        <w:t>ی</w:t>
      </w:r>
      <w:r>
        <w:rPr>
          <w:rtl/>
        </w:rPr>
        <w:t xml:space="preserve"> مجتمع ها</w:t>
      </w:r>
      <w:r>
        <w:rPr>
          <w:rFonts w:hint="cs"/>
          <w:rtl/>
        </w:rPr>
        <w:t>ی</w:t>
      </w:r>
      <w:r>
        <w:rPr>
          <w:rtl/>
        </w:rPr>
        <w:t xml:space="preserve"> تجار</w:t>
      </w:r>
      <w:r>
        <w:rPr>
          <w:rFonts w:hint="cs"/>
          <w:rtl/>
        </w:rPr>
        <w:t>ی</w:t>
      </w:r>
      <w:r>
        <w:rPr>
          <w:rtl/>
        </w:rPr>
        <w:t xml:space="preserve">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به شخص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بوده که فروشنده علاوه بر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خود، سمت وکالت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داشته است.</w:t>
      </w:r>
    </w:p>
    <w:p w:rsidR="003B2045" w:rsidRDefault="003B2045" w:rsidP="0064319E">
      <w:pPr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تاريخ .......</w:t>
      </w:r>
      <w:r w:rsidR="0064319E">
        <w:rPr>
          <w:rFonts w:hint="cs"/>
          <w:rtl/>
        </w:rPr>
        <w:t>..</w:t>
      </w:r>
      <w:r>
        <w:rPr>
          <w:rtl/>
        </w:rPr>
        <w:t>............. مبايعه نامه حاضر بين جناب آقاي ..........</w:t>
      </w:r>
      <w:r w:rsidR="0064319E">
        <w:rPr>
          <w:rFonts w:hint="cs"/>
          <w:rtl/>
        </w:rPr>
        <w:t>.............</w:t>
      </w:r>
      <w:r>
        <w:rPr>
          <w:rtl/>
        </w:rPr>
        <w:t>...... فرزند ................ داراي شماره شناسنامه ....</w:t>
      </w:r>
      <w:r w:rsidR="0064319E">
        <w:rPr>
          <w:rFonts w:hint="cs"/>
          <w:rtl/>
        </w:rPr>
        <w:t>....</w:t>
      </w:r>
      <w:r>
        <w:rPr>
          <w:rtl/>
        </w:rPr>
        <w:t>.</w:t>
      </w:r>
      <w:r w:rsidR="0064319E">
        <w:rPr>
          <w:rFonts w:hint="cs"/>
          <w:rtl/>
        </w:rPr>
        <w:t>......</w:t>
      </w:r>
      <w:r>
        <w:rPr>
          <w:rtl/>
        </w:rPr>
        <w:t>..... صادره از .......</w:t>
      </w:r>
      <w:r w:rsidR="0064319E">
        <w:rPr>
          <w:rFonts w:hint="cs"/>
          <w:rtl/>
        </w:rPr>
        <w:t>.....</w:t>
      </w:r>
      <w:r>
        <w:rPr>
          <w:rtl/>
        </w:rPr>
        <w:t>..... به شماره ملي .......</w:t>
      </w:r>
      <w:r w:rsidR="0064319E">
        <w:rPr>
          <w:rFonts w:hint="cs"/>
          <w:rtl/>
        </w:rPr>
        <w:t>....</w:t>
      </w:r>
      <w:r>
        <w:rPr>
          <w:rtl/>
        </w:rPr>
        <w:t>.............. به نشاني .....................</w:t>
      </w:r>
      <w:r w:rsidR="0064319E">
        <w:rPr>
          <w:rFonts w:hint="cs"/>
          <w:rtl/>
        </w:rPr>
        <w:t>.....................................................................................</w:t>
      </w:r>
      <w:r>
        <w:rPr>
          <w:rtl/>
        </w:rPr>
        <w:t xml:space="preserve">.......................... بعنوان « </w:t>
      </w:r>
      <w:r>
        <w:rPr>
          <w:rFonts w:hint="eastAsia"/>
          <w:rtl/>
        </w:rPr>
        <w:t>فروشنده</w:t>
      </w:r>
      <w:r>
        <w:rPr>
          <w:rtl/>
        </w:rPr>
        <w:t xml:space="preserve"> » اصالتاً از طرف خويش و وكالتاً از طرف خانم .....</w:t>
      </w:r>
      <w:r w:rsidR="0064319E">
        <w:rPr>
          <w:rFonts w:hint="cs"/>
          <w:rtl/>
        </w:rPr>
        <w:t>...........</w:t>
      </w:r>
      <w:r>
        <w:rPr>
          <w:rtl/>
        </w:rPr>
        <w:t>.......... فرزند ................ داراي شماره شناسنامه .................. بموجب وكالتنامه شماره ................ مورخه ........</w:t>
      </w:r>
      <w:r w:rsidR="0064319E">
        <w:rPr>
          <w:rFonts w:hint="cs"/>
          <w:rtl/>
        </w:rPr>
        <w:t>....</w:t>
      </w:r>
      <w:r>
        <w:rPr>
          <w:rtl/>
        </w:rPr>
        <w:t>.......... دفتر اسناد رسمي شماره .......</w:t>
      </w:r>
      <w:r w:rsidR="0064319E">
        <w:rPr>
          <w:rFonts w:hint="cs"/>
          <w:rtl/>
        </w:rPr>
        <w:t>.......</w:t>
      </w:r>
      <w:r>
        <w:rPr>
          <w:rtl/>
        </w:rPr>
        <w:t xml:space="preserve">........ تهران و ولايتاً از طرف </w:t>
      </w:r>
      <w:r>
        <w:rPr>
          <w:rFonts w:hint="eastAsia"/>
          <w:rtl/>
        </w:rPr>
        <w:t>خانم</w:t>
      </w:r>
      <w:r>
        <w:rPr>
          <w:rtl/>
        </w:rPr>
        <w:t xml:space="preserve"> ها ...</w:t>
      </w:r>
      <w:r w:rsidR="0064319E">
        <w:rPr>
          <w:rFonts w:hint="cs"/>
          <w:rtl/>
        </w:rPr>
        <w:t>....</w:t>
      </w:r>
      <w:r>
        <w:rPr>
          <w:rtl/>
        </w:rPr>
        <w:t>.............. به شماره ملي ........</w:t>
      </w:r>
      <w:r w:rsidR="0064319E">
        <w:rPr>
          <w:rFonts w:hint="cs"/>
          <w:rtl/>
        </w:rPr>
        <w:t>.</w:t>
      </w:r>
      <w:r>
        <w:rPr>
          <w:rtl/>
        </w:rPr>
        <w:t>.............. و ..........</w:t>
      </w:r>
      <w:r w:rsidR="0064319E">
        <w:rPr>
          <w:rFonts w:hint="cs"/>
          <w:rtl/>
        </w:rPr>
        <w:t>....</w:t>
      </w:r>
      <w:r>
        <w:rPr>
          <w:rtl/>
        </w:rPr>
        <w:t>........... به شماره ملي ...........</w:t>
      </w:r>
      <w:r w:rsidR="0064319E">
        <w:rPr>
          <w:rFonts w:hint="cs"/>
          <w:rtl/>
        </w:rPr>
        <w:t>......</w:t>
      </w:r>
      <w:r>
        <w:rPr>
          <w:rtl/>
        </w:rPr>
        <w:t xml:space="preserve">.......... كه در اين مبايعه نامه اختصاراً « بايع » ناميده مي شوند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شركت .........</w:t>
      </w:r>
      <w:r w:rsidR="0064319E">
        <w:rPr>
          <w:rFonts w:hint="cs"/>
          <w:rtl/>
        </w:rPr>
        <w:t>............</w:t>
      </w:r>
      <w:r>
        <w:rPr>
          <w:rtl/>
        </w:rPr>
        <w:t>......... به شماره ثبت ..................... ثبت شده د</w:t>
      </w:r>
      <w:r>
        <w:rPr>
          <w:rFonts w:hint="eastAsia"/>
          <w:rtl/>
        </w:rPr>
        <w:t>ر</w:t>
      </w:r>
      <w:r>
        <w:rPr>
          <w:rtl/>
        </w:rPr>
        <w:t xml:space="preserve"> اداره كل ثبت شركتها و مالكيت صنعتي تهران با نمايندگي آقايان .....</w:t>
      </w:r>
      <w:r w:rsidR="0064319E">
        <w:rPr>
          <w:rFonts w:hint="cs"/>
          <w:rtl/>
        </w:rPr>
        <w:t>.............</w:t>
      </w:r>
      <w:r>
        <w:rPr>
          <w:rtl/>
        </w:rPr>
        <w:t>............. به عنوان .....</w:t>
      </w:r>
      <w:r w:rsidR="0064319E">
        <w:rPr>
          <w:rFonts w:hint="cs"/>
          <w:rtl/>
        </w:rPr>
        <w:t>....</w:t>
      </w:r>
      <w:r>
        <w:rPr>
          <w:rtl/>
        </w:rPr>
        <w:t>........ هيئت مديره و ....</w:t>
      </w:r>
      <w:r w:rsidR="0064319E">
        <w:rPr>
          <w:rFonts w:hint="cs"/>
          <w:rtl/>
        </w:rPr>
        <w:t>............</w:t>
      </w:r>
      <w:r>
        <w:rPr>
          <w:rtl/>
        </w:rPr>
        <w:t>........... به عنوان مدير عامل وعضو هيئت مديره به آدرس....................</w:t>
      </w:r>
      <w:r w:rsidR="0064319E">
        <w:rPr>
          <w:rFonts w:hint="cs"/>
          <w:rtl/>
        </w:rPr>
        <w:t>................................................................................</w:t>
      </w:r>
      <w:r>
        <w:rPr>
          <w:rtl/>
        </w:rPr>
        <w:t xml:space="preserve">...................................................كه در اين </w:t>
      </w:r>
      <w:r>
        <w:rPr>
          <w:rFonts w:hint="eastAsia"/>
          <w:rtl/>
        </w:rPr>
        <w:t>قرارداد</w:t>
      </w:r>
      <w:r>
        <w:rPr>
          <w:rtl/>
        </w:rPr>
        <w:t xml:space="preserve"> به اختصار « خريدار » ناميده مي شود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مطابق قانون مدني ايران منعقد و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براي طرفين لازم الاجرا مي باشد.</w:t>
      </w:r>
    </w:p>
    <w:p w:rsidR="003B2045" w:rsidRDefault="003B2045" w:rsidP="0064319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1 ) موضوع مبايعه :</w:t>
      </w:r>
    </w:p>
    <w:p w:rsidR="003B2045" w:rsidRDefault="003B2045" w:rsidP="0064319E">
      <w:pPr>
        <w:jc w:val="both"/>
        <w:rPr>
          <w:rtl/>
        </w:rPr>
      </w:pPr>
      <w:r>
        <w:rPr>
          <w:rFonts w:hint="eastAsia"/>
          <w:rtl/>
        </w:rPr>
        <w:t>انتقال</w:t>
      </w:r>
      <w:r>
        <w:rPr>
          <w:rtl/>
        </w:rPr>
        <w:t xml:space="preserve"> تمامي شش دانگ عرصه و اعيان و منافع حقوق عرفيه و قانوني و سرقفل</w:t>
      </w:r>
      <w:r>
        <w:rPr>
          <w:rFonts w:hint="cs"/>
          <w:rtl/>
        </w:rPr>
        <w:t>ی</w:t>
      </w:r>
      <w:r>
        <w:rPr>
          <w:rtl/>
        </w:rPr>
        <w:t xml:space="preserve"> و حق کسب و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تعداد 47 باب واحد تجاري از شماره 102 تا 148 مطابق نقشه پيوست شماره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صورتمجلس تفكيكي شماره ............... جزء پلاك ثبتي ............ فرعي از ........... اصلي مفروز و با قيمانده از فرعي و اصلي مذكور واقع در بخش ............ تهران با قدرالسهم از عرصه و ساير مشاعات و مشتركات و متعلقات عرفيه و شرعيه و با انشعابات آب و برق منصوبه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گاز عموم</w:t>
      </w:r>
      <w:r>
        <w:rPr>
          <w:rFonts w:hint="cs"/>
          <w:rtl/>
        </w:rPr>
        <w:t>ی</w:t>
      </w:r>
      <w:r>
        <w:rPr>
          <w:rtl/>
        </w:rPr>
        <w:t xml:space="preserve"> به انضمام دو واحد پاركينگ براي هر كدام از واحدهاي تجاري به كسر يك واحد (جمعاً </w:t>
      </w:r>
      <w:r>
        <w:rPr>
          <w:rFonts w:hint="eastAsia"/>
          <w:rtl/>
        </w:rPr>
        <w:t>تعداد</w:t>
      </w:r>
      <w:r>
        <w:rPr>
          <w:rtl/>
        </w:rPr>
        <w:t xml:space="preserve"> 93 واحد پاركينگ ) بدون استثناء شي از طرف بايع به خريدار، كه مورد معامله نيز به رؤيت خريدار رسيده است.</w:t>
      </w:r>
    </w:p>
    <w:p w:rsidR="003B2045" w:rsidRDefault="003B2045" w:rsidP="0064319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2) ثمن معامله :</w:t>
      </w:r>
    </w:p>
    <w:p w:rsidR="003B2045" w:rsidRDefault="003B2045" w:rsidP="0064319E">
      <w:pPr>
        <w:jc w:val="both"/>
        <w:rPr>
          <w:rtl/>
        </w:rPr>
      </w:pPr>
      <w:r>
        <w:rPr>
          <w:rFonts w:hint="eastAsia"/>
          <w:rtl/>
        </w:rPr>
        <w:t>ثمن</w:t>
      </w:r>
      <w:r>
        <w:rPr>
          <w:rtl/>
        </w:rPr>
        <w:t xml:space="preserve"> كل موضوع باتوجه به توافق طرفين عبارتست از ..................................... ريال معادل ............................ تومان كه به شرح ماده3 اين قرارداد ازطرف خريدار به فروشنده پرداخت خواهد شد.</w:t>
      </w:r>
    </w:p>
    <w:p w:rsidR="003B2045" w:rsidRDefault="003B2045" w:rsidP="0064319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3) نحوه پرداخت ثمن معامله:</w:t>
      </w:r>
    </w:p>
    <w:p w:rsidR="003B2045" w:rsidRDefault="003B2045" w:rsidP="0064319E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)خريدار مبلغ ............</w:t>
      </w:r>
      <w:r w:rsidR="0064319E">
        <w:rPr>
          <w:rFonts w:hint="cs"/>
          <w:rtl/>
        </w:rPr>
        <w:t>....</w:t>
      </w:r>
      <w:r>
        <w:rPr>
          <w:rtl/>
        </w:rPr>
        <w:t>............. ريال معادل ...........</w:t>
      </w:r>
      <w:r w:rsidR="0064319E">
        <w:rPr>
          <w:rFonts w:hint="cs"/>
          <w:rtl/>
        </w:rPr>
        <w:t>........................</w:t>
      </w:r>
      <w:r>
        <w:rPr>
          <w:rtl/>
        </w:rPr>
        <w:t>.......... تومان طي يك فقره چك به شماره .........</w:t>
      </w:r>
      <w:r w:rsidR="0064319E">
        <w:rPr>
          <w:rFonts w:hint="cs"/>
          <w:rtl/>
        </w:rPr>
        <w:t>....</w:t>
      </w:r>
      <w:r>
        <w:rPr>
          <w:rtl/>
        </w:rPr>
        <w:t>..........عهده بانك ................شعبه ...................از حساب شماره.....</w:t>
      </w:r>
      <w:r w:rsidR="0064319E">
        <w:rPr>
          <w:rFonts w:hint="cs"/>
          <w:rtl/>
        </w:rPr>
        <w:t>..........</w:t>
      </w:r>
      <w:r>
        <w:rPr>
          <w:rtl/>
        </w:rPr>
        <w:t>...............همزمان با تحويل موضوع معامله را در قبال اخذ يك فقر</w:t>
      </w:r>
      <w:r>
        <w:rPr>
          <w:rFonts w:hint="eastAsia"/>
          <w:rtl/>
        </w:rPr>
        <w:t>ه</w:t>
      </w:r>
      <w:r>
        <w:rPr>
          <w:rtl/>
        </w:rPr>
        <w:t xml:space="preserve"> چك تضمين به شماره .....</w:t>
      </w:r>
      <w:r w:rsidR="0064319E">
        <w:rPr>
          <w:rFonts w:hint="cs"/>
          <w:rtl/>
        </w:rPr>
        <w:t>..........</w:t>
      </w:r>
      <w:r>
        <w:rPr>
          <w:rtl/>
        </w:rPr>
        <w:t>..............عهده بانك ................شعبه ...................از حساب شماره.......</w:t>
      </w:r>
      <w:r w:rsidR="0064319E">
        <w:rPr>
          <w:rFonts w:hint="cs"/>
          <w:rtl/>
        </w:rPr>
        <w:t>............</w:t>
      </w:r>
      <w:r>
        <w:rPr>
          <w:rtl/>
        </w:rPr>
        <w:t>............. فروشنده پرداخت خواهد نمود.</w:t>
      </w:r>
    </w:p>
    <w:p w:rsidR="003B2045" w:rsidRDefault="003B2045" w:rsidP="0064319E">
      <w:pPr>
        <w:jc w:val="both"/>
        <w:rPr>
          <w:rtl/>
        </w:rPr>
      </w:pPr>
    </w:p>
    <w:p w:rsidR="003B2045" w:rsidRDefault="003B2045" w:rsidP="0064319E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)مبلغ .....</w:t>
      </w:r>
      <w:r w:rsidR="0064319E">
        <w:rPr>
          <w:rFonts w:hint="cs"/>
          <w:rtl/>
        </w:rPr>
        <w:t>...........</w:t>
      </w:r>
      <w:r>
        <w:rPr>
          <w:rtl/>
        </w:rPr>
        <w:t>..................... ريال معادل ....</w:t>
      </w:r>
      <w:r w:rsidR="0064319E">
        <w:rPr>
          <w:rFonts w:hint="cs"/>
          <w:rtl/>
        </w:rPr>
        <w:t>...............</w:t>
      </w:r>
      <w:r>
        <w:rPr>
          <w:rtl/>
        </w:rPr>
        <w:t>........................ تومان همزمان با انتقال اسناد رسمي موضوع معامله به شرح ماده چهار پرداخت خواهد شد.</w:t>
      </w:r>
    </w:p>
    <w:p w:rsidR="0064319E" w:rsidRDefault="0064319E" w:rsidP="0064319E">
      <w:pPr>
        <w:jc w:val="both"/>
        <w:rPr>
          <w:rtl/>
        </w:rPr>
      </w:pPr>
    </w:p>
    <w:p w:rsidR="0064319E" w:rsidRDefault="0064319E" w:rsidP="0064319E">
      <w:pPr>
        <w:jc w:val="both"/>
        <w:rPr>
          <w:rtl/>
        </w:rPr>
      </w:pPr>
    </w:p>
    <w:p w:rsidR="0064319E" w:rsidRDefault="0064319E" w:rsidP="0064319E">
      <w:pPr>
        <w:jc w:val="both"/>
        <w:rPr>
          <w:rtl/>
        </w:rPr>
      </w:pPr>
    </w:p>
    <w:p w:rsidR="0064319E" w:rsidRDefault="003B2045" w:rsidP="0064319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4 ) تحويل و تسليم موضوع مبايعه نامه :</w:t>
      </w:r>
      <w:bookmarkStart w:id="0" w:name="_GoBack"/>
      <w:bookmarkEnd w:id="0"/>
    </w:p>
    <w:p w:rsidR="003B2045" w:rsidRDefault="003B2045" w:rsidP="0064319E">
      <w:pPr>
        <w:jc w:val="both"/>
        <w:rPr>
          <w:rtl/>
        </w:rPr>
      </w:pPr>
      <w:r>
        <w:rPr>
          <w:rFonts w:hint="eastAsia"/>
          <w:rtl/>
        </w:rPr>
        <w:t>بايع</w:t>
      </w:r>
      <w:r>
        <w:rPr>
          <w:rtl/>
        </w:rPr>
        <w:t xml:space="preserve"> مكلف است در تاريخ ............................. مورد معامله را بدون هيچ قيد و شرطي تخليه و تسليم خريدار نموده و حداكثر تا تاريخ ......................... در معيت نماينده رسمي بانك مرتهن جهت فك رهن در دفتر خانه اسناد رسمي شماره .......</w:t>
      </w:r>
      <w:r w:rsidR="0064319E">
        <w:rPr>
          <w:rFonts w:hint="cs"/>
          <w:rtl/>
        </w:rPr>
        <w:t>...</w:t>
      </w:r>
      <w:r>
        <w:rPr>
          <w:rtl/>
        </w:rPr>
        <w:t>....... تهران حاض</w:t>
      </w:r>
      <w:r>
        <w:rPr>
          <w:rFonts w:hint="eastAsia"/>
          <w:rtl/>
        </w:rPr>
        <w:t>ر</w:t>
      </w:r>
      <w:r>
        <w:rPr>
          <w:rtl/>
        </w:rPr>
        <w:t xml:space="preserve"> و نسبت به انتقال قطعي اسناد موضوع معامله اقدام نمايد. عدم حضور هر يك از طرفين در تاريخ مذكور ، باعث پرداخت دو درصد از كل ثمن معامله از بابت وجه التزام به طرف مقابل خواهد بود.پرداخت وجه التزام بدل از انجام اصل تعهد نبوده و ناف</w:t>
      </w:r>
      <w:r>
        <w:rPr>
          <w:rFonts w:hint="cs"/>
          <w:rtl/>
        </w:rPr>
        <w:t>ی</w:t>
      </w:r>
      <w:r>
        <w:rPr>
          <w:rtl/>
        </w:rPr>
        <w:t xml:space="preserve"> اصل تعهد مبن</w:t>
      </w:r>
      <w:r>
        <w:rPr>
          <w:rFonts w:hint="cs"/>
          <w:rtl/>
        </w:rPr>
        <w:t>ی</w:t>
      </w:r>
      <w:r>
        <w:rPr>
          <w:rtl/>
        </w:rPr>
        <w:t xml:space="preserve"> بر انتقال اسن</w:t>
      </w:r>
      <w:r>
        <w:rPr>
          <w:rFonts w:hint="eastAsia"/>
          <w:rtl/>
        </w:rPr>
        <w:t>اد</w:t>
      </w:r>
      <w:r>
        <w:rPr>
          <w:rtl/>
        </w:rPr>
        <w:t xml:space="preserve"> به نام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نخواهد بود.</w:t>
      </w:r>
    </w:p>
    <w:p w:rsidR="003B2045" w:rsidRDefault="003B2045" w:rsidP="0064319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5) ‌تعهدات قراردادي :</w:t>
      </w:r>
    </w:p>
    <w:p w:rsidR="003B2045" w:rsidRDefault="003B2045" w:rsidP="0064319E">
      <w:pPr>
        <w:jc w:val="both"/>
        <w:rPr>
          <w:rtl/>
        </w:rPr>
      </w:pPr>
      <w:r>
        <w:rPr>
          <w:rtl/>
        </w:rPr>
        <w:t>1-5- فروشنده اعلام و اقرار نمود كه با آگاهي كامل نسبت به وضعيت و ارزش ملك مبادرت به انعقاد اين مبايعه نامه نموده و حق فسخ و كافه خيارات از جمله خيار غبن (به هر درجه) را طي عقد خارج لازم از خود سلب و ساقط نمود.</w:t>
      </w:r>
    </w:p>
    <w:p w:rsidR="003B2045" w:rsidRDefault="003B2045" w:rsidP="0064319E">
      <w:pPr>
        <w:jc w:val="both"/>
        <w:rPr>
          <w:rtl/>
        </w:rPr>
      </w:pPr>
      <w:r>
        <w:rPr>
          <w:rtl/>
        </w:rPr>
        <w:t>2-5- فروشنده اقرار و اعلام نمود كه از افراد ممنوع المعامله نمي باشد.</w:t>
      </w:r>
    </w:p>
    <w:p w:rsidR="003B2045" w:rsidRDefault="003B2045" w:rsidP="0064319E">
      <w:pPr>
        <w:jc w:val="both"/>
        <w:rPr>
          <w:rtl/>
        </w:rPr>
      </w:pPr>
      <w:r>
        <w:rPr>
          <w:rtl/>
        </w:rPr>
        <w:t>3-5- فروشنده اقرار و اعلام نمود كه عرصه و اعيان و منافع و سرقفلي و ساير حقوق اعم از مادي و غير مادي و معنوي مورد معامله قبلاً تحت هيچ عنوان و شرايطي اعم از بيع ، اجاره ، هبه ، صلح ، وقف ، وكالت ،... به اشخاص ديگر اعم از حقيقي و يا حقوقي منتقل نگرديده و چنا</w:t>
      </w:r>
      <w:r>
        <w:rPr>
          <w:rFonts w:hint="eastAsia"/>
          <w:rtl/>
        </w:rPr>
        <w:t>نچه</w:t>
      </w:r>
      <w:r>
        <w:rPr>
          <w:rtl/>
        </w:rPr>
        <w:t xml:space="preserve"> اشخاص ثالث از تاريخ تنظيم اين مبايعه نامه تا 30 سال شمسي نسبت به عرصه و منافع موضوع مورد معامله هر گونه ادعائي مطرح و حقوق و ديوني را مطالبه نمايند و يا مبيع مستحق للغير درآيد، فروشنده علاوه بر پرداخت وجه التزام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 در ماده 4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، مكل</w:t>
      </w:r>
      <w:r>
        <w:rPr>
          <w:rFonts w:hint="eastAsia"/>
          <w:rtl/>
        </w:rPr>
        <w:t>ف</w:t>
      </w:r>
      <w:r>
        <w:rPr>
          <w:rtl/>
        </w:rPr>
        <w:t xml:space="preserve"> به پرداخت قيمت روز موضوع معامله با نظر كارشناس رسمي دادگستري منخب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ثمن پرداخت شده ( هر کدام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باشد) مي باشد.</w:t>
      </w:r>
    </w:p>
    <w:p w:rsidR="003B2045" w:rsidRDefault="003B2045" w:rsidP="0064319E">
      <w:pPr>
        <w:jc w:val="both"/>
        <w:rPr>
          <w:rtl/>
        </w:rPr>
      </w:pPr>
      <w:r>
        <w:rPr>
          <w:rtl/>
        </w:rPr>
        <w:lastRenderedPageBreak/>
        <w:t>4-5- فروشنده مكلف است كليه مالياتها اعم از ماليات نقل و انتقال و ماليات حق واگذاري و عوارض شهرداري و به طور كلي هر نوع حقوق دولتي و شخصي و هزينه هاي دفترخانه اسناد رسمي مربوط به موضوع قرارداد را شخصاً پرداخت نمايد و خريدار هيچ گونه تعهدي در اين خصوص تا تار</w:t>
      </w:r>
      <w:r>
        <w:rPr>
          <w:rFonts w:hint="eastAsia"/>
          <w:rtl/>
        </w:rPr>
        <w:t>يخ</w:t>
      </w:r>
      <w:r>
        <w:rPr>
          <w:rtl/>
        </w:rPr>
        <w:t xml:space="preserve"> انتقال سند و تحويل مبيع نخواهد داشت .</w:t>
      </w:r>
    </w:p>
    <w:p w:rsidR="003B2045" w:rsidRDefault="003B2045" w:rsidP="0064319E">
      <w:pPr>
        <w:jc w:val="both"/>
        <w:rPr>
          <w:rtl/>
        </w:rPr>
      </w:pPr>
      <w:r>
        <w:rPr>
          <w:rtl/>
        </w:rPr>
        <w:t>5-5- فروشنده تعهد مي نمايد نسبت به موضوع معامله هيچ گونه دعواي حقوقي يا كيفري يا ثبتي در جريان رسيدگي نبوده و در صورت كشف خلاف تعهد، علاوه بر پرداخت وجه التزام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 در ماده 4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، پاسخگويي در برابر مدعي و هرگونه هزينه مرتبط در محاكم قضايي </w:t>
      </w:r>
      <w:r>
        <w:rPr>
          <w:rFonts w:hint="eastAsia"/>
          <w:rtl/>
        </w:rPr>
        <w:t>يا</w:t>
      </w:r>
      <w:r>
        <w:rPr>
          <w:rtl/>
        </w:rPr>
        <w:t xml:space="preserve"> نهادهاي دولتي يا غير دولتي بر عهده فروشنده بوده و در صورتيكه هزينه هاي مربوطه از سوي خريدار پرداخت شود فروشنده متعهد به تسويه حساب با خريدار مي باشد.</w:t>
      </w:r>
    </w:p>
    <w:p w:rsidR="003B2045" w:rsidRDefault="003B2045" w:rsidP="0064319E">
      <w:pPr>
        <w:jc w:val="both"/>
        <w:rPr>
          <w:rtl/>
        </w:rPr>
      </w:pPr>
      <w:r>
        <w:rPr>
          <w:rtl/>
        </w:rPr>
        <w:t>6-5- فروشنده قبول نمود كه خريدار تا قبل از تنظيم سند رسمي، موضوع معامله را به هر شخص و با هر شرايطي منتقل نمايد در اينصورت پرداخت كليه مالياتهاي مشاغل ، واگذاري و در آمد بر عهده انتقال دهنده خواهد بود.</w:t>
      </w:r>
    </w:p>
    <w:p w:rsidR="003B2045" w:rsidRDefault="003B2045" w:rsidP="0064319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6 ) فسخ قرارداد :</w:t>
      </w:r>
    </w:p>
    <w:p w:rsidR="003B2045" w:rsidRDefault="003B2045" w:rsidP="0064319E">
      <w:pPr>
        <w:jc w:val="both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فروشنده خارج از موارد فورس ماژور به هر دليلي به تعهدات قراردادي يا قانوني خويش عمل ننموده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اسناد و مدارک و اظهارات و اقدامات فروشنده خلاف واقع</w:t>
      </w:r>
      <w:r>
        <w:rPr>
          <w:rFonts w:hint="cs"/>
          <w:rtl/>
        </w:rPr>
        <w:t>ی</w:t>
      </w:r>
      <w:r>
        <w:rPr>
          <w:rtl/>
        </w:rPr>
        <w:t xml:space="preserve"> کشف گردد،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حق خواهد داشت بدون نياز به حكم مقام قضايي قرارداد را فسخ نموده و موضوع فسخ را با ارس</w:t>
      </w:r>
      <w:r>
        <w:rPr>
          <w:rFonts w:hint="eastAsia"/>
          <w:rtl/>
        </w:rPr>
        <w:t>ال</w:t>
      </w:r>
      <w:r>
        <w:rPr>
          <w:rtl/>
        </w:rPr>
        <w:t xml:space="preserve"> نامه از طريق پست سفارشي يا تسليم اظهارنامه به اطلاع فروشنده برساند.تاريخ تحويل نامه فسخ به اداره پست يا تسليم اظهارنامه به دوايراظهار نامه دادگستري، تاريخ فسخ تلقي خواهد شد.</w:t>
      </w:r>
    </w:p>
    <w:p w:rsidR="003B2045" w:rsidRDefault="003B2045" w:rsidP="0064319E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: فسخ قرارداد موجب اخذ خسارات قانوني و وجه التزام موضوع ماده4 اين قرارداد خواهد بود.</w:t>
      </w:r>
    </w:p>
    <w:p w:rsidR="0064319E" w:rsidRDefault="0064319E" w:rsidP="0064319E">
      <w:pPr>
        <w:jc w:val="both"/>
        <w:rPr>
          <w:rtl/>
        </w:rPr>
      </w:pPr>
    </w:p>
    <w:p w:rsidR="0064319E" w:rsidRDefault="0064319E" w:rsidP="0064319E">
      <w:pPr>
        <w:jc w:val="both"/>
        <w:rPr>
          <w:rtl/>
        </w:rPr>
      </w:pPr>
    </w:p>
    <w:p w:rsidR="0064319E" w:rsidRDefault="0064319E" w:rsidP="0064319E">
      <w:pPr>
        <w:jc w:val="both"/>
        <w:rPr>
          <w:rtl/>
        </w:rPr>
      </w:pPr>
    </w:p>
    <w:p w:rsidR="003B2045" w:rsidRDefault="003B2045" w:rsidP="0064319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7) فورس ماژور :</w:t>
      </w:r>
    </w:p>
    <w:p w:rsidR="003B2045" w:rsidRDefault="003B2045" w:rsidP="0064319E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مواردي كه به تشخيص و تائيد كارشناس رسمي مرضي الطرفين انجام تمام يا قسمتي از تعهدات قرارداد به عللي خارج از اراده و اقتدار طرفين براي مدت معيني امكان پذير نباشد ، تا زمانيكه حالت مذكور ادامه داشته باشد عدم انجام تعهداتي كه صرفاً متاثر از شرايط فورس ماژور باشد تخلف از مفاد قرارداد محسوب نگرديده و طرفين مي توانند نسبت به ادامه قرارداد يا اقاله آن توافق نمايند </w:t>
      </w:r>
    </w:p>
    <w:p w:rsidR="003B2045" w:rsidRDefault="003B2045" w:rsidP="0064319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8) محل عقد قرارداد :</w:t>
      </w:r>
    </w:p>
    <w:p w:rsidR="003B2045" w:rsidRDefault="003B2045" w:rsidP="0064319E">
      <w:pPr>
        <w:jc w:val="both"/>
        <w:rPr>
          <w:rtl/>
        </w:rPr>
      </w:pPr>
      <w:r>
        <w:rPr>
          <w:rFonts w:hint="eastAsia"/>
          <w:rtl/>
        </w:rPr>
        <w:t>اين</w:t>
      </w:r>
      <w:r>
        <w:rPr>
          <w:rtl/>
        </w:rPr>
        <w:t xml:space="preserve"> قرارداد درتاريخ ............</w:t>
      </w:r>
      <w:r w:rsidR="0064319E">
        <w:rPr>
          <w:rFonts w:hint="cs"/>
          <w:rtl/>
        </w:rPr>
        <w:t>...........</w:t>
      </w:r>
      <w:r>
        <w:rPr>
          <w:rtl/>
        </w:rPr>
        <w:t>.... درمحل اقامتگاه قانوني خريدار منعقد و به امضاء نمايندگان قانوني متعاملين رسيده و مطابق قانون مدني ايران براي طرفين لازم الاجرا مي باشد.</w:t>
      </w:r>
    </w:p>
    <w:p w:rsidR="003B2045" w:rsidRDefault="003B2045" w:rsidP="0064319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9) حل اختلاف</w:t>
      </w:r>
    </w:p>
    <w:p w:rsidR="003B2045" w:rsidRDefault="0064319E" w:rsidP="0064319E">
      <w:pPr>
        <w:jc w:val="both"/>
        <w:rPr>
          <w:rtl/>
        </w:rPr>
      </w:pPr>
      <w:r w:rsidRPr="0064319E">
        <w:rPr>
          <w:rFonts w:hint="cs"/>
          <w:rtl/>
        </w:rPr>
        <w:t>طرفین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توافق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نمودند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کلیه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اختلافات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و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دعاوی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ناشی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از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این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قرارداد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یا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راجع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به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آن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از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جمله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انعقاد،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اعتبار،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فسخ،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تفسیر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یا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اجرای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آن،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از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طریق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داوری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یکی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از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داوران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عضو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سامانه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جامع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داوری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ایران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با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تعیین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و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نصب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داور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همچنین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تعیین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حق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الزحمه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داوری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از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سوی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آن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سامانه،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بعنوان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مقام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ناصب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حل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و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فصل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گردد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لذا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پس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از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ثبت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درخواست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در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سامانه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مذکور،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داور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منصوب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به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موضوع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اختلاف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رسیدگی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و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رای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لازم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را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صادر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می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نماید</w:t>
      </w:r>
      <w:r w:rsidRPr="0064319E">
        <w:rPr>
          <w:rtl/>
        </w:rPr>
        <w:t xml:space="preserve">. </w:t>
      </w:r>
      <w:r w:rsidRPr="0064319E">
        <w:rPr>
          <w:rFonts w:hint="cs"/>
          <w:rtl/>
        </w:rPr>
        <w:t>شرط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داوری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حاضر،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موافقتنامه‌ای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مستقل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از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قرارداد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اصلی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بوده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و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لازم‌الاجرا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می</w:t>
      </w:r>
      <w:r w:rsidRPr="0064319E">
        <w:rPr>
          <w:rtl/>
        </w:rPr>
        <w:t xml:space="preserve"> </w:t>
      </w:r>
      <w:r w:rsidRPr="0064319E">
        <w:rPr>
          <w:rFonts w:hint="cs"/>
          <w:rtl/>
        </w:rPr>
        <w:t>باشد</w:t>
      </w:r>
      <w:r w:rsidRPr="0064319E">
        <w:rPr>
          <w:rtl/>
        </w:rPr>
        <w:t>.</w:t>
      </w:r>
    </w:p>
    <w:p w:rsidR="003B2045" w:rsidRDefault="003B2045" w:rsidP="0064319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10 ) تعداد نسخ قرارداد :</w:t>
      </w:r>
    </w:p>
    <w:p w:rsidR="003B2045" w:rsidRDefault="003B2045" w:rsidP="0064319E">
      <w:pPr>
        <w:jc w:val="both"/>
        <w:rPr>
          <w:rtl/>
        </w:rPr>
      </w:pPr>
      <w:r>
        <w:rPr>
          <w:rFonts w:hint="eastAsia"/>
          <w:rtl/>
        </w:rPr>
        <w:t>اين</w:t>
      </w:r>
      <w:r>
        <w:rPr>
          <w:rtl/>
        </w:rPr>
        <w:t xml:space="preserve"> قرارداد در يك مقدمه و 10 ماده و 2 تبصره در 3 نسخه متحد المتن تنظيم و بين متعاملين مبادله گرديد كه كليه نسخ آن در حكم واحد بوده و داراي ارزش و اعتبار يكسان مي باشند.</w:t>
      </w:r>
    </w:p>
    <w:p w:rsidR="003B2045" w:rsidRDefault="003B2045" w:rsidP="0064319E">
      <w:pPr>
        <w:jc w:val="both"/>
        <w:rPr>
          <w:rtl/>
        </w:rPr>
      </w:pPr>
    </w:p>
    <w:p w:rsidR="00FE3588" w:rsidRDefault="003B2045" w:rsidP="0064319E">
      <w:pPr>
        <w:jc w:val="center"/>
      </w:pPr>
      <w:r>
        <w:rPr>
          <w:rtl/>
        </w:rPr>
        <w:t xml:space="preserve">1-امضاءنمايندگان خريدار                        </w:t>
      </w:r>
      <w:r w:rsidR="0064319E">
        <w:rPr>
          <w:rFonts w:hint="cs"/>
          <w:rtl/>
        </w:rPr>
        <w:t xml:space="preserve">                         </w:t>
      </w:r>
      <w:r>
        <w:rPr>
          <w:rtl/>
        </w:rPr>
        <w:t xml:space="preserve">                           2-امضاء فروشنده (اصالتاً ،وكالتاً،ولايتاً)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45"/>
    <w:rsid w:val="003B2045"/>
    <w:rsid w:val="0064319E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AF47A6C-9542-4CCD-87F8-53074499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1139</Words>
  <Characters>6497</Characters>
  <Application>Microsoft Office Word</Application>
  <DocSecurity>0</DocSecurity>
  <Lines>54</Lines>
  <Paragraphs>15</Paragraphs>
  <ScaleCrop>false</ScaleCrop>
  <Company/>
  <LinksUpToDate>false</LinksUpToDate>
  <CharactersWithSpaces>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2025-05-05T06:22:00Z</dcterms:created>
  <dcterms:modified xsi:type="dcterms:W3CDTF">2025-08-06T08:40:00Z</dcterms:modified>
</cp:coreProperties>
</file>