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474" w:rsidRDefault="007F0474" w:rsidP="00F663CB">
      <w:pPr>
        <w:jc w:val="center"/>
        <w:rPr>
          <w:rtl/>
        </w:rPr>
      </w:pPr>
      <w:r>
        <w:rPr>
          <w:rtl/>
        </w:rPr>
        <w:t>نمونه قرارداد اجاره آپارتمان</w:t>
      </w:r>
    </w:p>
    <w:p w:rsidR="007F0474" w:rsidRDefault="007F0474" w:rsidP="00F663CB">
      <w:pPr>
        <w:jc w:val="center"/>
        <w:rPr>
          <w:rtl/>
        </w:rPr>
      </w:pPr>
      <w:r>
        <w:rPr>
          <w:rtl/>
        </w:rPr>
        <w:t>قرارداد اجاره</w:t>
      </w:r>
    </w:p>
    <w:p w:rsidR="007F0474" w:rsidRDefault="007F0474" w:rsidP="00F663CB">
      <w:pPr>
        <w:jc w:val="center"/>
        <w:rPr>
          <w:rtl/>
        </w:rPr>
      </w:pPr>
    </w:p>
    <w:p w:rsidR="007F0474" w:rsidRDefault="007F0474" w:rsidP="00F663CB">
      <w:pPr>
        <w:rPr>
          <w:rtl/>
        </w:rPr>
      </w:pPr>
      <w:r>
        <w:rPr>
          <w:rtl/>
        </w:rPr>
        <w:t xml:space="preserve">ماده </w:t>
      </w:r>
      <w:r>
        <w:rPr>
          <w:rtl/>
          <w:lang w:bidi="fa-IR"/>
        </w:rPr>
        <w:t xml:space="preserve">۱ : </w:t>
      </w:r>
      <w:r>
        <w:rPr>
          <w:rtl/>
        </w:rPr>
        <w:t>طرفين قرارداد اجاره</w:t>
      </w:r>
    </w:p>
    <w:p w:rsidR="007F0474" w:rsidRDefault="007F0474" w:rsidP="007F0474">
      <w:pPr>
        <w:rPr>
          <w:rtl/>
        </w:rPr>
      </w:pPr>
      <w:r>
        <w:rPr>
          <w:rtl/>
          <w:lang w:bidi="fa-IR"/>
        </w:rPr>
        <w:t xml:space="preserve">۱-۱- </w:t>
      </w:r>
      <w:r>
        <w:rPr>
          <w:rtl/>
        </w:rPr>
        <w:t>موجر/ موجرين .....</w:t>
      </w:r>
      <w:r w:rsidR="00F663CB">
        <w:rPr>
          <w:rFonts w:hint="cs"/>
          <w:rtl/>
        </w:rPr>
        <w:t>..........................</w:t>
      </w:r>
      <w:r>
        <w:rPr>
          <w:rtl/>
        </w:rPr>
        <w:t>............. فرزند .......................... به شماره مل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................................. صادره از ................... متولد ........................ ساکن ................</w:t>
      </w:r>
      <w:r w:rsidR="00F663CB">
        <w:rPr>
          <w:rFonts w:hint="cs"/>
          <w:rtl/>
        </w:rPr>
        <w:t>.............................</w:t>
      </w:r>
      <w:r>
        <w:rPr>
          <w:rtl/>
        </w:rPr>
        <w:t>........................................................................................</w:t>
      </w:r>
    </w:p>
    <w:p w:rsidR="007F0474" w:rsidRDefault="007F0474" w:rsidP="007F0474">
      <w:pPr>
        <w:rPr>
          <w:rtl/>
        </w:rPr>
      </w:pPr>
      <w:r>
        <w:rPr>
          <w:rtl/>
          <w:lang w:bidi="fa-IR"/>
        </w:rPr>
        <w:t xml:space="preserve">۲-۱- </w:t>
      </w:r>
      <w:r>
        <w:rPr>
          <w:rtl/>
        </w:rPr>
        <w:t>مستأجر/ مستأجرين .........</w:t>
      </w:r>
      <w:r w:rsidR="00F663CB">
        <w:rPr>
          <w:rFonts w:hint="cs"/>
          <w:rtl/>
        </w:rPr>
        <w:t>...........</w:t>
      </w:r>
      <w:r>
        <w:rPr>
          <w:rtl/>
        </w:rPr>
        <w:t>............. فرزند ...............</w:t>
      </w:r>
      <w:r w:rsidR="00F663CB">
        <w:rPr>
          <w:rFonts w:hint="cs"/>
          <w:rtl/>
        </w:rPr>
        <w:t>.</w:t>
      </w:r>
      <w:r>
        <w:rPr>
          <w:rtl/>
        </w:rPr>
        <w:t>........... به شماره مل</w:t>
      </w:r>
      <w:r>
        <w:rPr>
          <w:rFonts w:hint="cs"/>
          <w:rtl/>
        </w:rPr>
        <w:t>ی</w:t>
      </w:r>
      <w:r>
        <w:rPr>
          <w:rtl/>
        </w:rPr>
        <w:t xml:space="preserve"> ..........</w:t>
      </w:r>
      <w:r w:rsidR="00F663CB">
        <w:rPr>
          <w:rFonts w:hint="cs"/>
          <w:rtl/>
        </w:rPr>
        <w:t>.</w:t>
      </w:r>
      <w:r>
        <w:rPr>
          <w:rtl/>
        </w:rPr>
        <w:t>........................ ساکن .......................................................................................................................................................................</w:t>
      </w:r>
    </w:p>
    <w:p w:rsidR="007F0474" w:rsidRDefault="007F0474" w:rsidP="00F663CB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>
        <w:rPr>
          <w:rtl/>
          <w:lang w:bidi="fa-IR"/>
        </w:rPr>
        <w:t xml:space="preserve">۲: </w:t>
      </w:r>
      <w:r>
        <w:rPr>
          <w:rtl/>
        </w:rPr>
        <w:t>موضوع قرارداد و مشخصات مورد اجاره</w:t>
      </w:r>
    </w:p>
    <w:p w:rsidR="007F0474" w:rsidRDefault="007F0474" w:rsidP="007F0474">
      <w:pPr>
        <w:rPr>
          <w:rtl/>
        </w:rPr>
      </w:pPr>
      <w:r>
        <w:rPr>
          <w:rFonts w:hint="eastAsia"/>
          <w:rtl/>
        </w:rPr>
        <w:t>عبارتست</w:t>
      </w:r>
      <w:r>
        <w:rPr>
          <w:rtl/>
        </w:rPr>
        <w:t xml:space="preserve"> از تمليک منافع يکباب ............................................ واقع ............................................................... به آدرس ....................................................................................................................................................... با حق استفاده برق / آب / گاز بصورت اختصاصي/ اشتراکي/ شوفاژ روشن/ غيرروشن/ کولر/ و ساير لوازم و منصوبات و مشاعات مربوطه که جهت استفاده به رويت مستأجر / مستأجرين رسيده و مورد قبول قرار گرفته است .</w:t>
      </w:r>
    </w:p>
    <w:p w:rsidR="007F0474" w:rsidRDefault="007F0474" w:rsidP="00F663CB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>
        <w:rPr>
          <w:rtl/>
          <w:lang w:bidi="fa-IR"/>
        </w:rPr>
        <w:t xml:space="preserve">۳ : </w:t>
      </w:r>
      <w:r>
        <w:rPr>
          <w:rtl/>
        </w:rPr>
        <w:t>مدت اجاره</w:t>
      </w:r>
    </w:p>
    <w:p w:rsidR="007F0474" w:rsidRDefault="007F0474" w:rsidP="00F663CB">
      <w:pPr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اجاره ............ ماه / سال شمسي از تاريخ ... / ... / ...</w:t>
      </w:r>
      <w:r>
        <w:rPr>
          <w:rtl/>
          <w:lang w:bidi="fa-IR"/>
        </w:rPr>
        <w:t>۱۳</w:t>
      </w:r>
      <w:r>
        <w:rPr>
          <w:rtl/>
        </w:rPr>
        <w:t xml:space="preserve"> الي .../ ... / ... </w:t>
      </w:r>
      <w:r>
        <w:rPr>
          <w:rtl/>
          <w:lang w:bidi="fa-IR"/>
        </w:rPr>
        <w:t>۱۳</w:t>
      </w:r>
      <w:r>
        <w:rPr>
          <w:rtl/>
        </w:rPr>
        <w:t xml:space="preserve"> مي باشد.</w:t>
      </w:r>
    </w:p>
    <w:p w:rsidR="007F0474" w:rsidRDefault="007F0474" w:rsidP="00F663CB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>
        <w:rPr>
          <w:rtl/>
          <w:lang w:bidi="fa-IR"/>
        </w:rPr>
        <w:t xml:space="preserve">۴ : </w:t>
      </w:r>
      <w:r>
        <w:rPr>
          <w:rtl/>
        </w:rPr>
        <w:t>اجاره بها و نحوه پرداخت</w:t>
      </w:r>
    </w:p>
    <w:p w:rsidR="007F0474" w:rsidRDefault="007F0474" w:rsidP="00F663CB">
      <w:pPr>
        <w:rPr>
          <w:rtl/>
        </w:rPr>
      </w:pPr>
      <w:r>
        <w:rPr>
          <w:rtl/>
          <w:lang w:bidi="fa-IR"/>
        </w:rPr>
        <w:t xml:space="preserve">۱-۴- </w:t>
      </w:r>
      <w:r>
        <w:rPr>
          <w:rtl/>
        </w:rPr>
        <w:t>ميزان اجاره بها جمعاً ....................... ريال معادل .......................................... ، از قرار ماهيانه مبلغ ............................. ريال معادل .................................. که در اول هر ماه به صورت نقد</w:t>
      </w:r>
      <w:r>
        <w:rPr>
          <w:rFonts w:hint="cs"/>
          <w:rtl/>
        </w:rPr>
        <w:t>ی</w:t>
      </w:r>
      <w:r>
        <w:rPr>
          <w:rtl/>
        </w:rPr>
        <w:t>/وار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حساب موجر پرد</w:t>
      </w:r>
      <w:r>
        <w:rPr>
          <w:rFonts w:hint="eastAsia"/>
          <w:rtl/>
        </w:rPr>
        <w:t>اخت</w:t>
      </w:r>
      <w:r>
        <w:rPr>
          <w:rtl/>
        </w:rPr>
        <w:t xml:space="preserve"> خواهد شد.</w:t>
      </w:r>
    </w:p>
    <w:p w:rsidR="007F0474" w:rsidRDefault="007F0474" w:rsidP="00F663CB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>
        <w:rPr>
          <w:rtl/>
          <w:lang w:bidi="fa-IR"/>
        </w:rPr>
        <w:t xml:space="preserve">۵ : </w:t>
      </w:r>
      <w:r>
        <w:rPr>
          <w:rtl/>
        </w:rPr>
        <w:t>تسليم مورد اجاره</w:t>
      </w:r>
    </w:p>
    <w:p w:rsidR="007F0474" w:rsidRDefault="007F0474" w:rsidP="00F663CB">
      <w:pPr>
        <w:rPr>
          <w:rtl/>
        </w:rPr>
      </w:pPr>
      <w:r>
        <w:rPr>
          <w:rFonts w:hint="eastAsia"/>
          <w:rtl/>
        </w:rPr>
        <w:t>موجر</w:t>
      </w:r>
      <w:r>
        <w:rPr>
          <w:rtl/>
        </w:rPr>
        <w:t xml:space="preserve"> مکلف است در تاريخ ... / ... /</w:t>
      </w:r>
      <w:r w:rsidR="00F663CB">
        <w:rPr>
          <w:rFonts w:hint="cs"/>
          <w:rtl/>
        </w:rPr>
        <w:t>...</w:t>
      </w:r>
      <w:r>
        <w:rPr>
          <w:rtl/>
        </w:rPr>
        <w:t xml:space="preserve"> </w:t>
      </w:r>
      <w:r>
        <w:rPr>
          <w:rtl/>
          <w:lang w:bidi="fa-IR"/>
        </w:rPr>
        <w:t xml:space="preserve">۱۳... </w:t>
      </w:r>
      <w:r>
        <w:rPr>
          <w:rtl/>
        </w:rPr>
        <w:t>مورد اجاره را با تمام توابع و ملحقات آن جهت استيفاء به مستأجر تسليم کند .</w:t>
      </w:r>
    </w:p>
    <w:p w:rsidR="007F0474" w:rsidRDefault="007F0474" w:rsidP="00F663CB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>
        <w:rPr>
          <w:rtl/>
          <w:lang w:bidi="fa-IR"/>
        </w:rPr>
        <w:t xml:space="preserve">۶ : </w:t>
      </w:r>
      <w:r>
        <w:rPr>
          <w:rtl/>
        </w:rPr>
        <w:t>شرايط و آثار قرارداد</w:t>
      </w:r>
    </w:p>
    <w:p w:rsidR="007F0474" w:rsidRDefault="007F0474" w:rsidP="007F0474">
      <w:pPr>
        <w:rPr>
          <w:rtl/>
        </w:rPr>
      </w:pPr>
      <w:r>
        <w:rPr>
          <w:rtl/>
          <w:lang w:bidi="fa-IR"/>
        </w:rPr>
        <w:t xml:space="preserve">۱-۶- </w:t>
      </w:r>
      <w:r>
        <w:rPr>
          <w:rtl/>
        </w:rPr>
        <w:t>مستاجر مکلف است به نحو متعارف از مورد اجاره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موضوع قرارداد صرفاً برا</w:t>
      </w:r>
      <w:r>
        <w:rPr>
          <w:rFonts w:hint="cs"/>
          <w:rtl/>
        </w:rPr>
        <w:t>ی</w:t>
      </w:r>
      <w:r>
        <w:rPr>
          <w:rtl/>
        </w:rPr>
        <w:t xml:space="preserve"> استفاده مسکون</w:t>
      </w:r>
      <w:r>
        <w:rPr>
          <w:rFonts w:hint="cs"/>
          <w:rtl/>
        </w:rPr>
        <w:t>ی</w:t>
      </w:r>
      <w:r>
        <w:rPr>
          <w:rtl/>
        </w:rPr>
        <w:t xml:space="preserve"> به اجاره واگذار شده و مستاجر حق استفاده از مورد اجاره برا</w:t>
      </w:r>
      <w:r>
        <w:rPr>
          <w:rFonts w:hint="cs"/>
          <w:rtl/>
        </w:rPr>
        <w:t>ی</w:t>
      </w:r>
      <w:r>
        <w:rPr>
          <w:rtl/>
        </w:rPr>
        <w:t xml:space="preserve"> امور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جمله ادار</w:t>
      </w:r>
      <w:r>
        <w:rPr>
          <w:rFonts w:hint="cs"/>
          <w:rtl/>
        </w:rPr>
        <w:t>ی</w:t>
      </w:r>
      <w:r>
        <w:rPr>
          <w:rtl/>
        </w:rPr>
        <w:t xml:space="preserve"> و تجار</w:t>
      </w:r>
      <w:r>
        <w:rPr>
          <w:rFonts w:hint="cs"/>
          <w:rtl/>
        </w:rPr>
        <w:t>ی</w:t>
      </w:r>
      <w:r>
        <w:rPr>
          <w:rtl/>
        </w:rPr>
        <w:t xml:space="preserve"> نخواهد داشت.</w:t>
      </w:r>
    </w:p>
    <w:p w:rsidR="007F0474" w:rsidRDefault="007F0474" w:rsidP="007F0474">
      <w:pPr>
        <w:rPr>
          <w:rtl/>
        </w:rPr>
      </w:pPr>
      <w:r>
        <w:rPr>
          <w:rtl/>
          <w:lang w:bidi="fa-IR"/>
        </w:rPr>
        <w:t xml:space="preserve">۲-۶- </w:t>
      </w:r>
      <w:r>
        <w:rPr>
          <w:rtl/>
        </w:rPr>
        <w:t>مستأجر حق استفاده از مورد اجاره را به نحو مباشرت دارد و بايستي شخصاً از مورد اجاره استفاده کند . علاوه بر اين مستأجر حق انتقال و واگذاري مورد اجاره را به غير ندارد . در صورت تخلف و انتقال به غير ، اعتبار اجاره منوط به تنفيذ مالک خواهد بود در صورتيکه م</w:t>
      </w:r>
      <w:r>
        <w:rPr>
          <w:rFonts w:hint="eastAsia"/>
          <w:rtl/>
        </w:rPr>
        <w:t>ستأجر</w:t>
      </w:r>
      <w:r>
        <w:rPr>
          <w:rtl/>
        </w:rPr>
        <w:t xml:space="preserve"> مورد اجاره را به غير بدون اذن مالک تسليم کرده باشد. قرارداد اجاره منفسخ بوده و مستاجر مکلف است بلافاصله پس از درخواست موجر نسبت به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ملک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7F0474" w:rsidRDefault="007F0474" w:rsidP="007F0474">
      <w:pPr>
        <w:rPr>
          <w:rtl/>
        </w:rPr>
      </w:pPr>
      <w:r>
        <w:rPr>
          <w:rtl/>
        </w:rPr>
        <w:t>3-</w:t>
      </w:r>
      <w:r>
        <w:rPr>
          <w:rtl/>
          <w:lang w:bidi="fa-IR"/>
        </w:rPr>
        <w:t xml:space="preserve">۶- </w:t>
      </w:r>
      <w:r>
        <w:rPr>
          <w:rtl/>
        </w:rPr>
        <w:t>در صورتيکه مستأجر از پرداخت اجاره بها بيش از يک ماه تاخير نمايد ، موجر مي تواند قرارداد را فسخ و تخليه مورد اجاره را از مراجع ذيصلاح بخواهد و بدون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ارسال اظهارنامه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مراجعه به مراجع قضا</w:t>
      </w:r>
      <w:r>
        <w:rPr>
          <w:rFonts w:hint="cs"/>
          <w:rtl/>
        </w:rPr>
        <w:t>یی</w:t>
      </w:r>
      <w:r>
        <w:rPr>
          <w:rtl/>
        </w:rPr>
        <w:t xml:space="preserve"> نسبت به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مورد اجاره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موجر از طرف مستا</w:t>
      </w:r>
      <w:r>
        <w:rPr>
          <w:rFonts w:hint="eastAsia"/>
          <w:rtl/>
        </w:rPr>
        <w:t>جر</w:t>
      </w:r>
      <w:r>
        <w:rPr>
          <w:rtl/>
        </w:rPr>
        <w:t xml:space="preserve"> ماذون است که درصورت عدم پرداخت مال الاجاره در سررس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نسبت به ورود به ملک و جمع آور</w:t>
      </w:r>
      <w:r>
        <w:rPr>
          <w:rFonts w:hint="cs"/>
          <w:rtl/>
        </w:rPr>
        <w:t>ی</w:t>
      </w:r>
      <w:r>
        <w:rPr>
          <w:rtl/>
        </w:rPr>
        <w:t xml:space="preserve"> اثاث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احتمال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واحد مورد اجاره و هرگونه اقدام مقتض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مستاجر قبول نمود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و اعتراض نسبت به اقدامات موجر ندارد و موجر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ملک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مراجعه به مراجع ادار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قضا</w:t>
      </w:r>
      <w:r>
        <w:rPr>
          <w:rFonts w:hint="cs"/>
          <w:rtl/>
        </w:rPr>
        <w:t>یی</w:t>
      </w:r>
      <w:r>
        <w:rPr>
          <w:rtl/>
        </w:rPr>
        <w:t xml:space="preserve"> نداشته و صرف عدم پرداخت مال الاجاره مجوز موجر برا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گرفتن ملک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7F0474" w:rsidRDefault="007F0474" w:rsidP="007F0474">
      <w:pPr>
        <w:rPr>
          <w:rtl/>
        </w:rPr>
      </w:pPr>
      <w:r>
        <w:rPr>
          <w:rtl/>
        </w:rPr>
        <w:t>4-</w:t>
      </w:r>
      <w:r>
        <w:rPr>
          <w:rtl/>
          <w:lang w:bidi="fa-IR"/>
        </w:rPr>
        <w:t xml:space="preserve">۶- </w:t>
      </w:r>
      <w:r>
        <w:rPr>
          <w:rtl/>
        </w:rPr>
        <w:t>پرداخت هزينه هاي مصرفي آب / برق / گاز / تلفن / شارژ / فاضلاب شهري بر عهده مستأجر است و بايد در موعد تخليه يا فسخ قبوض پرداختي را به موجر ارائه نمايد .</w:t>
      </w:r>
    </w:p>
    <w:p w:rsidR="007F0474" w:rsidRDefault="007F0474" w:rsidP="007F0474">
      <w:pPr>
        <w:rPr>
          <w:rtl/>
        </w:rPr>
      </w:pPr>
      <w:r>
        <w:rPr>
          <w:rtl/>
        </w:rPr>
        <w:t>5-</w:t>
      </w:r>
      <w:r>
        <w:rPr>
          <w:rtl/>
          <w:lang w:bidi="fa-IR"/>
        </w:rPr>
        <w:t xml:space="preserve">۶- </w:t>
      </w:r>
      <w:r>
        <w:rPr>
          <w:rtl/>
        </w:rPr>
        <w:t>پرداخت هزينه نگهداري آپارتمان (حق شارژ و غيره) و همچنين افزايش احتمالي آن بر مبناي مصوب مسئول يا مسئولين ساختمان بر عهده مستأجر است .</w:t>
      </w:r>
    </w:p>
    <w:p w:rsidR="007F0474" w:rsidRDefault="007F0474" w:rsidP="007F0474">
      <w:pPr>
        <w:rPr>
          <w:rtl/>
        </w:rPr>
      </w:pPr>
      <w:r>
        <w:rPr>
          <w:rtl/>
        </w:rPr>
        <w:t>6-</w:t>
      </w:r>
      <w:r>
        <w:rPr>
          <w:rtl/>
          <w:lang w:bidi="fa-IR"/>
        </w:rPr>
        <w:t xml:space="preserve">۶- </w:t>
      </w:r>
      <w:r>
        <w:rPr>
          <w:rtl/>
        </w:rPr>
        <w:t>پرداخت هزينه تعميرات و هزينه هاي جزيي مربوط به استفاده از مورد اجاره به عهده مستأجر است و نوع هزينه ها و ميزان آن را عرف تعيين مي کند .</w:t>
      </w:r>
    </w:p>
    <w:p w:rsidR="007F0474" w:rsidRDefault="007F0474" w:rsidP="007F0474">
      <w:pPr>
        <w:rPr>
          <w:rtl/>
        </w:rPr>
      </w:pPr>
      <w:r>
        <w:rPr>
          <w:rtl/>
        </w:rPr>
        <w:t>7-</w:t>
      </w:r>
      <w:r>
        <w:rPr>
          <w:rtl/>
          <w:lang w:bidi="fa-IR"/>
        </w:rPr>
        <w:t xml:space="preserve">۶- </w:t>
      </w:r>
      <w:r>
        <w:rPr>
          <w:rtl/>
        </w:rPr>
        <w:t>مستأجر مکلف است در زمان تخليه ، مورد اجاره را به همان وضعي که تحويل گرفته به موجر تحويل داده و رسيد دريافت نمايد . در صورت حدوث خسارات نسبت به عين مستأجره ، مستأجر متعهد به جبران خسارت وارده خواهد بود .</w:t>
      </w:r>
    </w:p>
    <w:p w:rsidR="007F0474" w:rsidRDefault="007F0474" w:rsidP="007F0474">
      <w:pPr>
        <w:rPr>
          <w:rtl/>
        </w:rPr>
      </w:pPr>
      <w:r>
        <w:rPr>
          <w:rtl/>
        </w:rPr>
        <w:t>8-</w:t>
      </w:r>
      <w:r>
        <w:rPr>
          <w:rtl/>
          <w:lang w:bidi="fa-IR"/>
        </w:rPr>
        <w:t xml:space="preserve">۶- </w:t>
      </w:r>
      <w:r>
        <w:rPr>
          <w:rtl/>
        </w:rPr>
        <w:t>موجر ملزم است در زمان تخليه نهايي و با تسويه حساب بدهيهاي زمان اجاره ، نسبت به استرداد قرض الحسنه دريافتي از مستأجر ، با اخذ رسيد اقدام نمايد .</w:t>
      </w:r>
    </w:p>
    <w:p w:rsidR="007F0474" w:rsidRDefault="007F0474" w:rsidP="007F0474">
      <w:pPr>
        <w:rPr>
          <w:rtl/>
        </w:rPr>
      </w:pPr>
      <w:r>
        <w:rPr>
          <w:rtl/>
        </w:rPr>
        <w:t>9-</w:t>
      </w:r>
      <w:r>
        <w:rPr>
          <w:rtl/>
          <w:lang w:bidi="fa-IR"/>
        </w:rPr>
        <w:t xml:space="preserve">۶- </w:t>
      </w:r>
      <w:r>
        <w:rPr>
          <w:rtl/>
        </w:rPr>
        <w:t>در صورتيکه موجر نسبت به پرداخت هزينه هايي که موجب انتفاع مستأجر از ملک مي باشد ، اقدام نکند و به مستأجر نيز اجازه انجام تعميرات لازم ندهد ، مستأجر مي تواند شخصاً نسبت به انجام تعميرات مربوطه اقدام و هزينه هاي مربوطه را با موجر محاسبه کند .</w:t>
      </w:r>
    </w:p>
    <w:p w:rsidR="007F0474" w:rsidRDefault="007F0474" w:rsidP="007F0474">
      <w:pPr>
        <w:rPr>
          <w:rtl/>
        </w:rPr>
      </w:pPr>
      <w:r>
        <w:rPr>
          <w:rtl/>
        </w:rPr>
        <w:lastRenderedPageBreak/>
        <w:t>10-</w:t>
      </w:r>
      <w:r>
        <w:rPr>
          <w:rtl/>
          <w:lang w:bidi="fa-IR"/>
        </w:rPr>
        <w:t xml:space="preserve">۶- </w:t>
      </w:r>
      <w:r>
        <w:rPr>
          <w:rtl/>
        </w:rPr>
        <w:t>تمديد قرارداد اجاره فقط با توافق کتبي طرفين قبل از انقضاء مدت قرارداد ممکن است . در صورت تمديد قرارداد اجاره الحاقي با شرايط و تغييرات مورد توافق بخش لاينفکي از قرارداد اجاره خواهد بود .</w:t>
      </w:r>
    </w:p>
    <w:p w:rsidR="007F0474" w:rsidRDefault="007F0474" w:rsidP="00F663CB">
      <w:pPr>
        <w:rPr>
          <w:rtl/>
        </w:rPr>
      </w:pPr>
      <w:r>
        <w:rPr>
          <w:rtl/>
        </w:rPr>
        <w:t>11-</w:t>
      </w:r>
      <w:r>
        <w:rPr>
          <w:rtl/>
          <w:lang w:bidi="fa-IR"/>
        </w:rPr>
        <w:t xml:space="preserve">۶- </w:t>
      </w:r>
      <w:r>
        <w:rPr>
          <w:rtl/>
        </w:rPr>
        <w:t>مستأجر مکلف است به محض اتمام مدت اجاره ، عين مستأجره را بدون هيچگونه عذر و بهانه اي تخليه و به موجر تسليم نمايد ، چنانچه مستأجر مورد اجاره را رأس تاريخ انقضاء تخليه کامل ننمايد و يا به هر دليلي از تسليم آن به موجر خودداري نمايد موظف است روزانه مبلغ ..............</w:t>
      </w:r>
      <w:r w:rsidR="001809C3">
        <w:rPr>
          <w:rFonts w:hint="cs"/>
          <w:rtl/>
        </w:rPr>
        <w:t>...........</w:t>
      </w:r>
      <w:r>
        <w:rPr>
          <w:rtl/>
        </w:rPr>
        <w:t>................ بعنوان اجرت المثل ايام تصرف بعد از اتمام قرارداد به موجر بپردازد و تهاتر خسارت ناشي از تاخير تخليه ( اجرت المثل ) با مبلغ قرض الحسنه بلا اشکال است .</w:t>
      </w:r>
    </w:p>
    <w:p w:rsidR="007F0474" w:rsidRDefault="007F0474" w:rsidP="001809C3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 w:rsidR="001809C3">
        <w:rPr>
          <w:rFonts w:hint="cs"/>
          <w:rtl/>
          <w:lang w:bidi="fa-IR"/>
        </w:rPr>
        <w:t>7:</w:t>
      </w:r>
      <w:r w:rsidR="001809C3" w:rsidRPr="001809C3">
        <w:rPr>
          <w:rFonts w:hint="eastAsia"/>
          <w:rtl/>
        </w:rPr>
        <w:t xml:space="preserve"> </w:t>
      </w:r>
      <w:r w:rsidR="001809C3">
        <w:rPr>
          <w:rFonts w:hint="eastAsia"/>
          <w:rtl/>
        </w:rPr>
        <w:t>کليه</w:t>
      </w:r>
      <w:r w:rsidR="001809C3">
        <w:rPr>
          <w:rtl/>
        </w:rPr>
        <w:t xml:space="preserve"> خيارات ولو خيار غبن به استثناء خيار تدليس از طرفين ساقط گرديد .</w:t>
      </w:r>
    </w:p>
    <w:p w:rsidR="00F663CB" w:rsidRDefault="00F663CB" w:rsidP="001809C3">
      <w:pPr>
        <w:rPr>
          <w:rtl/>
        </w:rPr>
      </w:pPr>
      <w:r w:rsidRPr="00F663CB">
        <w:rPr>
          <w:rFonts w:hint="cs"/>
          <w:rtl/>
        </w:rPr>
        <w:t>ماده</w:t>
      </w:r>
      <w:r w:rsidRPr="00F663CB">
        <w:rPr>
          <w:rtl/>
        </w:rPr>
        <w:t xml:space="preserve"> </w:t>
      </w:r>
      <w:r w:rsidR="001809C3">
        <w:rPr>
          <w:rFonts w:hint="cs"/>
          <w:rtl/>
          <w:lang w:bidi="fa-IR"/>
        </w:rPr>
        <w:t>8:</w:t>
      </w:r>
      <w:r>
        <w:rPr>
          <w:rFonts w:hint="cs"/>
          <w:rtl/>
          <w:lang w:bidi="fa-IR"/>
        </w:rPr>
        <w:t xml:space="preserve"> </w:t>
      </w:r>
      <w:r w:rsidR="001809C3" w:rsidRPr="00F663CB">
        <w:rPr>
          <w:rFonts w:hint="cs"/>
          <w:rtl/>
        </w:rPr>
        <w:t>طرفین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توافق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نمودند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کلیه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اختلافات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و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دعاوی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ناشی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از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این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قرارداد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یا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راجع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به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آن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از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جمله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انعقاد،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اعتبار،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فسخ،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تفسیر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یا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اجرای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آن،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از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طریق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داوری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یکی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از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داوران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عضو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سامانه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جامع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داوری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ایران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با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تعیین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و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نصب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داور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همچنین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تعیین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حق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الزحمه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داوری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از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سوی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آن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سامانه،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بعنوان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مقام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ناصب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حل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و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فصل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گردد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لذا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پس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از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ثبت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درخواست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در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سامانه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مذکور،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داور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منصوب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به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موضوع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اختلاف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رسیدگی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و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رای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لازم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را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صادر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می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نماید</w:t>
      </w:r>
      <w:r w:rsidR="001809C3" w:rsidRPr="00F663CB">
        <w:rPr>
          <w:rtl/>
        </w:rPr>
        <w:t xml:space="preserve">. </w:t>
      </w:r>
      <w:r w:rsidR="001809C3" w:rsidRPr="00F663CB">
        <w:rPr>
          <w:rFonts w:hint="cs"/>
          <w:rtl/>
        </w:rPr>
        <w:t>شرط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داوری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حاضر،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موافقتنامه‌ای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مستقل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از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قرارداد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اصلی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بوده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و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لازم‌الاجرا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می</w:t>
      </w:r>
      <w:r w:rsidR="001809C3" w:rsidRPr="00F663CB">
        <w:rPr>
          <w:rtl/>
        </w:rPr>
        <w:t xml:space="preserve"> </w:t>
      </w:r>
      <w:r w:rsidR="001809C3" w:rsidRPr="00F663CB">
        <w:rPr>
          <w:rFonts w:hint="cs"/>
          <w:rtl/>
        </w:rPr>
        <w:t>باشد</w:t>
      </w:r>
      <w:r w:rsidR="001809C3" w:rsidRPr="00F663CB">
        <w:rPr>
          <w:rtl/>
        </w:rPr>
        <w:t>.</w:t>
      </w:r>
    </w:p>
    <w:p w:rsidR="007F0474" w:rsidRDefault="007F0474" w:rsidP="001809C3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 w:rsidR="001809C3">
        <w:rPr>
          <w:rFonts w:hint="cs"/>
          <w:rtl/>
          <w:lang w:bidi="fa-IR"/>
        </w:rPr>
        <w:t>9:</w:t>
      </w:r>
      <w:r w:rsidR="001809C3" w:rsidRPr="001809C3">
        <w:rPr>
          <w:rFonts w:hint="eastAsia"/>
          <w:rtl/>
        </w:rPr>
        <w:t xml:space="preserve"> </w:t>
      </w:r>
      <w:r w:rsidR="001809C3">
        <w:rPr>
          <w:rFonts w:hint="eastAsia"/>
          <w:rtl/>
        </w:rPr>
        <w:t>اين</w:t>
      </w:r>
      <w:r w:rsidR="001809C3">
        <w:rPr>
          <w:rtl/>
        </w:rPr>
        <w:t xml:space="preserve"> قرارداد در ساير موارد تابع مقررات قانون مدني و قانون روابط موجر و مستأجر مصوب سال </w:t>
      </w:r>
      <w:r w:rsidR="001809C3">
        <w:rPr>
          <w:rtl/>
          <w:lang w:bidi="fa-IR"/>
        </w:rPr>
        <w:t>۱۳۷۶</w:t>
      </w:r>
      <w:r w:rsidR="001809C3">
        <w:rPr>
          <w:rtl/>
        </w:rPr>
        <w:t xml:space="preserve"> خواهد بود.</w:t>
      </w:r>
    </w:p>
    <w:p w:rsidR="001809C3" w:rsidRDefault="007F0474" w:rsidP="001809C3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 w:rsidR="001809C3">
        <w:rPr>
          <w:rFonts w:hint="cs"/>
          <w:rtl/>
          <w:lang w:bidi="fa-IR"/>
        </w:rPr>
        <w:t>10:</w:t>
      </w:r>
      <w:bookmarkStart w:id="0" w:name="_GoBack"/>
      <w:bookmarkEnd w:id="0"/>
      <w:r w:rsidR="001809C3" w:rsidRPr="001809C3">
        <w:rPr>
          <w:rFonts w:hint="eastAsia"/>
          <w:rtl/>
        </w:rPr>
        <w:t xml:space="preserve"> </w:t>
      </w:r>
      <w:r w:rsidR="001809C3">
        <w:rPr>
          <w:rFonts w:hint="eastAsia"/>
          <w:rtl/>
        </w:rPr>
        <w:t>باستناد</w:t>
      </w:r>
      <w:r w:rsidR="001809C3">
        <w:rPr>
          <w:rtl/>
        </w:rPr>
        <w:t xml:space="preserve"> ماده </w:t>
      </w:r>
      <w:r w:rsidR="001809C3">
        <w:rPr>
          <w:rtl/>
          <w:lang w:bidi="fa-IR"/>
        </w:rPr>
        <w:t>۲</w:t>
      </w:r>
      <w:r w:rsidR="001809C3">
        <w:rPr>
          <w:rtl/>
        </w:rPr>
        <w:t xml:space="preserve"> قانون روابط موجر و مستأجر مصوب سال </w:t>
      </w:r>
      <w:r w:rsidR="001809C3">
        <w:rPr>
          <w:rtl/>
          <w:lang w:bidi="fa-IR"/>
        </w:rPr>
        <w:t>۱۳۷۶</w:t>
      </w:r>
      <w:r w:rsidR="001809C3">
        <w:rPr>
          <w:rtl/>
        </w:rPr>
        <w:t xml:space="preserve"> شهود با مشخصات زير اين قرارداد را امضاء و گواهي مي نمايند .</w:t>
      </w:r>
    </w:p>
    <w:p w:rsidR="007F0474" w:rsidRDefault="007F0474" w:rsidP="001809C3">
      <w:pPr>
        <w:rPr>
          <w:rtl/>
        </w:rPr>
      </w:pPr>
    </w:p>
    <w:p w:rsidR="001809C3" w:rsidRDefault="007F0474" w:rsidP="001809C3">
      <w:pPr>
        <w:jc w:val="center"/>
        <w:rPr>
          <w:rtl/>
        </w:rPr>
      </w:pPr>
      <w:r>
        <w:rPr>
          <w:rFonts w:hint="eastAsia"/>
          <w:rtl/>
        </w:rPr>
        <w:t>موجر</w:t>
      </w:r>
      <w:r w:rsidR="001809C3">
        <w:rPr>
          <w:rFonts w:hint="cs"/>
          <w:rtl/>
        </w:rPr>
        <w:t xml:space="preserve">                                                                                                                                          </w:t>
      </w:r>
      <w:r>
        <w:rPr>
          <w:rtl/>
        </w:rPr>
        <w:t xml:space="preserve"> مستاجر</w:t>
      </w:r>
    </w:p>
    <w:p w:rsidR="001809C3" w:rsidRDefault="001809C3" w:rsidP="001809C3">
      <w:pPr>
        <w:jc w:val="center"/>
        <w:rPr>
          <w:rtl/>
        </w:rPr>
      </w:pPr>
    </w:p>
    <w:p w:rsidR="001809C3" w:rsidRDefault="001809C3" w:rsidP="001809C3">
      <w:pPr>
        <w:jc w:val="center"/>
        <w:rPr>
          <w:rtl/>
        </w:rPr>
      </w:pPr>
    </w:p>
    <w:p w:rsidR="001809C3" w:rsidRDefault="001809C3" w:rsidP="001809C3">
      <w:r>
        <w:rPr>
          <w:rFonts w:hint="cs"/>
          <w:rtl/>
        </w:rPr>
        <w:t xml:space="preserve">  امضاء شهود</w:t>
      </w:r>
    </w:p>
    <w:sectPr w:rsidR="001809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74"/>
    <w:rsid w:val="001809C3"/>
    <w:rsid w:val="007F0474"/>
    <w:rsid w:val="00F663CB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451CD68-A056-4BFA-846F-B20C66EB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2025-05-05T05:57:00Z</dcterms:created>
  <dcterms:modified xsi:type="dcterms:W3CDTF">2025-08-10T08:09:00Z</dcterms:modified>
</cp:coreProperties>
</file>